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67D59" w14:paraId="552C3F82" w14:textId="77777777" w:rsidTr="00867D59">
        <w:tc>
          <w:tcPr>
            <w:tcW w:w="9016" w:type="dxa"/>
            <w:shd w:val="clear" w:color="auto" w:fill="ED7D31" w:themeFill="accent2"/>
          </w:tcPr>
          <w:p w14:paraId="71F4BE0F" w14:textId="4F92552E" w:rsidR="00867D59" w:rsidRPr="00867D59" w:rsidRDefault="00867D59" w:rsidP="00867D59">
            <w:pPr>
              <w:jc w:val="center"/>
              <w:rPr>
                <w:b/>
                <w:bCs/>
                <w:sz w:val="28"/>
                <w:szCs w:val="28"/>
              </w:rPr>
            </w:pPr>
            <w:r w:rsidRPr="00867D59">
              <w:rPr>
                <w:b/>
                <w:bCs/>
                <w:sz w:val="28"/>
                <w:szCs w:val="28"/>
              </w:rPr>
              <w:t>IB Geography – The International Flow of Consumer Waste</w:t>
            </w:r>
          </w:p>
        </w:tc>
      </w:tr>
    </w:tbl>
    <w:p w14:paraId="7D71D6D6" w14:textId="0E31BD65" w:rsidR="00BC4D49" w:rsidRDefault="00867D59" w:rsidP="00B330D1">
      <w:pPr>
        <w:jc w:val="center"/>
      </w:pPr>
      <w:r>
        <w:rPr>
          <w:noProof/>
        </w:rPr>
        <w:drawing>
          <wp:inline distT="0" distB="0" distL="0" distR="0" wp14:anchorId="763CCDDC" wp14:editId="6AE5FF72">
            <wp:extent cx="5715000" cy="2548255"/>
            <wp:effectExtent l="0" t="0" r="0" b="4445"/>
            <wp:docPr id="1" name="Picture 1" descr="Spring cleaning: Organize your cable drawer - C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cleaning: Organize your cable drawer - CN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43" cy="255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67D59" w14:paraId="06404470" w14:textId="77777777" w:rsidTr="00867D59">
        <w:tc>
          <w:tcPr>
            <w:tcW w:w="9016" w:type="dxa"/>
            <w:shd w:val="clear" w:color="auto" w:fill="E7E6E6" w:themeFill="background2"/>
          </w:tcPr>
          <w:p w14:paraId="60610D18" w14:textId="6724F917" w:rsidR="00867D59" w:rsidRDefault="00867D59">
            <w:r>
              <w:t>Have you got a box or a drawer that looks like this at home? If so</w:t>
            </w:r>
            <w:r w:rsidR="000572CB">
              <w:t>,</w:t>
            </w:r>
            <w:r>
              <w:t xml:space="preserve"> what type of electrical items are in there</w:t>
            </w:r>
            <w:r w:rsidR="000572CB">
              <w:t xml:space="preserve"> and why </w:t>
            </w:r>
            <w:r w:rsidR="002821EB">
              <w:t>you keep</w:t>
            </w:r>
            <w:r w:rsidR="000572CB">
              <w:t xml:space="preserve"> them</w:t>
            </w:r>
            <w:r>
              <w:t xml:space="preserve">. </w:t>
            </w:r>
          </w:p>
        </w:tc>
      </w:tr>
      <w:tr w:rsidR="00867D59" w14:paraId="6C61A6D9" w14:textId="77777777" w:rsidTr="00867D59">
        <w:tc>
          <w:tcPr>
            <w:tcW w:w="9016" w:type="dxa"/>
          </w:tcPr>
          <w:p w14:paraId="256E1A32" w14:textId="0F64FABE" w:rsidR="00867D59" w:rsidRDefault="00867D59"/>
          <w:p w14:paraId="0400D545" w14:textId="77777777" w:rsidR="00867D59" w:rsidRDefault="00867D59"/>
          <w:p w14:paraId="0BF878C2" w14:textId="77777777" w:rsidR="00867D59" w:rsidRDefault="00867D59"/>
          <w:p w14:paraId="096D00C9" w14:textId="77777777" w:rsidR="00867D59" w:rsidRDefault="00867D59"/>
          <w:p w14:paraId="3366AFB5" w14:textId="77777777" w:rsidR="00867D59" w:rsidRDefault="00867D59"/>
          <w:p w14:paraId="6A8E33AF" w14:textId="056F87A7" w:rsidR="00867D59" w:rsidRDefault="00867D59"/>
        </w:tc>
      </w:tr>
    </w:tbl>
    <w:p w14:paraId="10921926" w14:textId="79284587" w:rsidR="00867D59" w:rsidRDefault="00867D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67D59" w14:paraId="35268433" w14:textId="77777777" w:rsidTr="00867D59">
        <w:tc>
          <w:tcPr>
            <w:tcW w:w="9016" w:type="dxa"/>
            <w:shd w:val="clear" w:color="auto" w:fill="E7E6E6" w:themeFill="background2"/>
          </w:tcPr>
          <w:p w14:paraId="01DA777C" w14:textId="1EEF8E48" w:rsidR="00867D59" w:rsidRDefault="00867D59">
            <w:r>
              <w:t xml:space="preserve">How many units of electronic items did DELL ship in 2019? </w:t>
            </w:r>
          </w:p>
        </w:tc>
      </w:tr>
      <w:tr w:rsidR="00867D59" w14:paraId="1F9F8F1B" w14:textId="77777777" w:rsidTr="00867D59">
        <w:tc>
          <w:tcPr>
            <w:tcW w:w="9016" w:type="dxa"/>
          </w:tcPr>
          <w:p w14:paraId="6A715D34" w14:textId="40279596" w:rsidR="00867D59" w:rsidRDefault="00867D59"/>
          <w:p w14:paraId="2CF2CAD8" w14:textId="77777777" w:rsidR="00867D59" w:rsidRDefault="00867D59"/>
          <w:p w14:paraId="21AA5C31" w14:textId="1A11839D" w:rsidR="00867D59" w:rsidRDefault="00867D59"/>
        </w:tc>
      </w:tr>
    </w:tbl>
    <w:p w14:paraId="3972B963" w14:textId="190036F8" w:rsidR="00867D59" w:rsidRDefault="00B330D1">
      <w:r>
        <w:rPr>
          <w:noProof/>
        </w:rPr>
        <w:drawing>
          <wp:anchor distT="0" distB="0" distL="114300" distR="114300" simplePos="0" relativeHeight="251658240" behindDoc="0" locked="0" layoutInCell="1" allowOverlap="1" wp14:anchorId="7D1795AD" wp14:editId="39AC087E">
            <wp:simplePos x="0" y="0"/>
            <wp:positionH relativeFrom="margin">
              <wp:posOffset>590550</wp:posOffset>
            </wp:positionH>
            <wp:positionV relativeFrom="paragraph">
              <wp:posOffset>85090</wp:posOffset>
            </wp:positionV>
            <wp:extent cx="4667250" cy="1902901"/>
            <wp:effectExtent l="0" t="0" r="0" b="2540"/>
            <wp:wrapNone/>
            <wp:docPr id="2" name="Picture 2" descr="Dell Reconnect: Recycle your old computer equipment by donating it to  Goodwill® To find participating Goodwill loca… | Create jobs, Green  solutions, Inform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ll Reconnect: Recycle your old computer equipment by donating it to  Goodwill® To find participating Goodwill loca… | Create jobs, Green  solutions, Informativ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0B671" w14:textId="77777777" w:rsidR="00867D59" w:rsidRDefault="00867D59"/>
    <w:p w14:paraId="30156304" w14:textId="289765F8" w:rsidR="00867D59" w:rsidRDefault="00867D59"/>
    <w:p w14:paraId="532F9F34" w14:textId="373F35D0" w:rsidR="00867D59" w:rsidRDefault="00867D59"/>
    <w:p w14:paraId="0F002F67" w14:textId="152736CC" w:rsidR="00867D59" w:rsidRDefault="00867D59"/>
    <w:p w14:paraId="1C6DE250" w14:textId="77777777" w:rsidR="00867D59" w:rsidRDefault="00867D59"/>
    <w:p w14:paraId="3325C443" w14:textId="162B22FF" w:rsidR="00867D59" w:rsidRDefault="00867D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67D59" w14:paraId="5BFDFBB7" w14:textId="77777777" w:rsidTr="00867D59">
        <w:tc>
          <w:tcPr>
            <w:tcW w:w="9016" w:type="dxa"/>
            <w:shd w:val="clear" w:color="auto" w:fill="E7E6E6" w:themeFill="background2"/>
          </w:tcPr>
          <w:p w14:paraId="1D08219B" w14:textId="165EFA7E" w:rsidR="00867D59" w:rsidRDefault="00867D59">
            <w:r>
              <w:t xml:space="preserve">Watch the first video on ibgeographypods and study the image on the previous page. Outline the DELL Reconnect scheme. </w:t>
            </w:r>
          </w:p>
        </w:tc>
      </w:tr>
      <w:tr w:rsidR="00867D59" w14:paraId="79A8C4FA" w14:textId="77777777" w:rsidTr="00867D59">
        <w:tc>
          <w:tcPr>
            <w:tcW w:w="9016" w:type="dxa"/>
          </w:tcPr>
          <w:p w14:paraId="6299321F" w14:textId="77777777" w:rsidR="00867D59" w:rsidRDefault="00867D59"/>
          <w:p w14:paraId="5FF30884" w14:textId="77777777" w:rsidR="00867D59" w:rsidRDefault="00867D59"/>
          <w:p w14:paraId="095FDA04" w14:textId="77777777" w:rsidR="00867D59" w:rsidRDefault="00867D59"/>
          <w:p w14:paraId="2E89E1BF" w14:textId="77777777" w:rsidR="00867D59" w:rsidRDefault="00867D59"/>
          <w:p w14:paraId="538F96DB" w14:textId="77777777" w:rsidR="00867D59" w:rsidRDefault="00867D59"/>
          <w:p w14:paraId="4BA0E7EE" w14:textId="0874C46B" w:rsidR="00867D59" w:rsidRDefault="00867D59"/>
          <w:p w14:paraId="39AE9577" w14:textId="76EE77D7" w:rsidR="00867D59" w:rsidRDefault="00867D59"/>
        </w:tc>
      </w:tr>
    </w:tbl>
    <w:p w14:paraId="13A180DB" w14:textId="3DF72A0A" w:rsidR="00867D59" w:rsidRDefault="00867D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345C8" w14:paraId="0C32A4A1" w14:textId="77777777" w:rsidTr="008345C8">
        <w:tc>
          <w:tcPr>
            <w:tcW w:w="9016" w:type="dxa"/>
            <w:shd w:val="clear" w:color="auto" w:fill="E7E6E6" w:themeFill="background2"/>
          </w:tcPr>
          <w:p w14:paraId="2BB9A66E" w14:textId="56D13967" w:rsidR="008345C8" w:rsidRDefault="008345C8">
            <w:r>
              <w:t>Watch the first 5:15 ‘The Story of Electronics’ video on ibgeographypods. Take notes on the concept of ‘</w:t>
            </w:r>
            <w:r w:rsidRPr="008345C8">
              <w:rPr>
                <w:b/>
                <w:bCs/>
              </w:rPr>
              <w:t>designed for the dump’</w:t>
            </w:r>
            <w:r>
              <w:t xml:space="preserve"> and ‘</w:t>
            </w:r>
            <w:r w:rsidRPr="008345C8">
              <w:rPr>
                <w:b/>
                <w:bCs/>
              </w:rPr>
              <w:t>planned obsolescence</w:t>
            </w:r>
            <w:r>
              <w:t xml:space="preserve">. </w:t>
            </w:r>
          </w:p>
        </w:tc>
      </w:tr>
      <w:tr w:rsidR="008345C8" w14:paraId="407F0EA1" w14:textId="77777777" w:rsidTr="008345C8">
        <w:tc>
          <w:tcPr>
            <w:tcW w:w="9016" w:type="dxa"/>
          </w:tcPr>
          <w:p w14:paraId="69735445" w14:textId="77777777" w:rsidR="008345C8" w:rsidRDefault="008345C8"/>
          <w:p w14:paraId="0203A0E8" w14:textId="77777777" w:rsidR="008345C8" w:rsidRDefault="008345C8"/>
          <w:p w14:paraId="2AB9EBC1" w14:textId="77777777" w:rsidR="008345C8" w:rsidRDefault="008345C8"/>
          <w:p w14:paraId="4D0F391A" w14:textId="77777777" w:rsidR="008345C8" w:rsidRDefault="008345C8"/>
          <w:p w14:paraId="30E64DD3" w14:textId="77777777" w:rsidR="008345C8" w:rsidRDefault="008345C8"/>
          <w:p w14:paraId="6EE30D0F" w14:textId="77777777" w:rsidR="008345C8" w:rsidRDefault="008345C8"/>
          <w:p w14:paraId="172FCD1C" w14:textId="77777777" w:rsidR="008345C8" w:rsidRDefault="008345C8"/>
          <w:p w14:paraId="65E563EE" w14:textId="77777777" w:rsidR="008345C8" w:rsidRDefault="008345C8"/>
          <w:p w14:paraId="0DE25FBA" w14:textId="1FDC6A44" w:rsidR="008345C8" w:rsidRDefault="008345C8"/>
        </w:tc>
      </w:tr>
    </w:tbl>
    <w:p w14:paraId="4E148F1C" w14:textId="05C2F7F9" w:rsidR="008345C8" w:rsidRDefault="008345C8"/>
    <w:p w14:paraId="23AFB3EC" w14:textId="512A9C24" w:rsidR="008345C8" w:rsidRDefault="00B330D1">
      <w:r>
        <w:rPr>
          <w:noProof/>
        </w:rPr>
        <w:drawing>
          <wp:inline distT="0" distB="0" distL="0" distR="0" wp14:anchorId="6AB4EE5D" wp14:editId="56D0AC93">
            <wp:extent cx="5731510" cy="1864995"/>
            <wp:effectExtent l="0" t="0" r="2540" b="190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1B99" w14:textId="67C58978" w:rsidR="008345C8" w:rsidRDefault="008345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30D1" w14:paraId="0611B266" w14:textId="77777777" w:rsidTr="00B330D1">
        <w:tc>
          <w:tcPr>
            <w:tcW w:w="9016" w:type="dxa"/>
            <w:shd w:val="clear" w:color="auto" w:fill="E7E6E6" w:themeFill="background2"/>
          </w:tcPr>
          <w:p w14:paraId="08D8F3E8" w14:textId="67ACDBF1" w:rsidR="00B330D1" w:rsidRDefault="00B330D1" w:rsidP="00B330D1">
            <w:pPr>
              <w:jc w:val="both"/>
            </w:pPr>
            <w:r>
              <w:t xml:space="preserve">Study the image above carefully, including the release dates. These are old iPhones, but the sequence shows </w:t>
            </w:r>
            <w:r w:rsidR="00E4122C">
              <w:t xml:space="preserve">the </w:t>
            </w:r>
            <w:r>
              <w:t xml:space="preserve">year-on-year product upgrades. To what extent can a smart phone </w:t>
            </w:r>
            <w:proofErr w:type="gramStart"/>
            <w:r>
              <w:t>be considered to be</w:t>
            </w:r>
            <w:proofErr w:type="gramEnd"/>
            <w:r w:rsidR="00E4122C">
              <w:t xml:space="preserve"> products</w:t>
            </w:r>
            <w:r>
              <w:t xml:space="preserve"> designed for </w:t>
            </w:r>
            <w:r w:rsidR="00E4122C">
              <w:t>‘</w:t>
            </w:r>
            <w:r>
              <w:t>planned obsolescence</w:t>
            </w:r>
            <w:r w:rsidR="00E4122C">
              <w:t>’</w:t>
            </w:r>
            <w:r>
              <w:t xml:space="preserve">? </w:t>
            </w:r>
          </w:p>
        </w:tc>
      </w:tr>
      <w:tr w:rsidR="00B330D1" w14:paraId="3CF44D3C" w14:textId="77777777" w:rsidTr="00B330D1">
        <w:tc>
          <w:tcPr>
            <w:tcW w:w="9016" w:type="dxa"/>
          </w:tcPr>
          <w:p w14:paraId="1BE2AF84" w14:textId="77777777" w:rsidR="00B330D1" w:rsidRDefault="00B330D1"/>
          <w:p w14:paraId="1BCA2792" w14:textId="77777777" w:rsidR="00B330D1" w:rsidRDefault="00B330D1"/>
          <w:p w14:paraId="46116FC0" w14:textId="77777777" w:rsidR="00B330D1" w:rsidRDefault="00B330D1"/>
          <w:p w14:paraId="58D8CF89" w14:textId="77777777" w:rsidR="00B330D1" w:rsidRDefault="00B330D1"/>
          <w:p w14:paraId="3332E2BE" w14:textId="77777777" w:rsidR="00B330D1" w:rsidRDefault="00B330D1"/>
          <w:p w14:paraId="7DE5038C" w14:textId="77777777" w:rsidR="00B330D1" w:rsidRDefault="00B330D1"/>
          <w:p w14:paraId="2AB8613F" w14:textId="77777777" w:rsidR="00B330D1" w:rsidRDefault="00B330D1"/>
          <w:p w14:paraId="4AC9DA4D" w14:textId="77777777" w:rsidR="00B330D1" w:rsidRDefault="00B330D1"/>
          <w:p w14:paraId="7855C524" w14:textId="77777777" w:rsidR="00B330D1" w:rsidRDefault="00B330D1"/>
          <w:p w14:paraId="75677012" w14:textId="17CE9D9F" w:rsidR="00B330D1" w:rsidRDefault="00B330D1"/>
          <w:p w14:paraId="6C819A0D" w14:textId="42FFD4E4" w:rsidR="00B330D1" w:rsidRDefault="00B330D1"/>
          <w:p w14:paraId="6B970585" w14:textId="1BBB9F3A" w:rsidR="00B330D1" w:rsidRDefault="00B330D1"/>
          <w:p w14:paraId="07D83ABB" w14:textId="0D51D66D" w:rsidR="00B330D1" w:rsidRDefault="00B330D1"/>
          <w:p w14:paraId="179BD9CF" w14:textId="50FF953E" w:rsidR="00B330D1" w:rsidRDefault="00B330D1"/>
          <w:p w14:paraId="780D4A74" w14:textId="30EE49AA" w:rsidR="00B330D1" w:rsidRDefault="00B330D1"/>
          <w:p w14:paraId="408CCC9C" w14:textId="74924BF1" w:rsidR="00B330D1" w:rsidRDefault="00B330D1"/>
          <w:p w14:paraId="2B786380" w14:textId="448DDE39" w:rsidR="00B330D1" w:rsidRDefault="00B330D1"/>
          <w:p w14:paraId="1192F771" w14:textId="4E2B6F82" w:rsidR="00B330D1" w:rsidRDefault="00B330D1"/>
          <w:p w14:paraId="7361B6AC" w14:textId="77777777" w:rsidR="00B330D1" w:rsidRDefault="00B330D1"/>
          <w:p w14:paraId="6FF59F7C" w14:textId="1C4362F8" w:rsidR="00B330D1" w:rsidRDefault="00B330D1"/>
        </w:tc>
      </w:tr>
    </w:tbl>
    <w:p w14:paraId="19C9A4D7" w14:textId="70F00736" w:rsidR="00B330D1" w:rsidRDefault="00B330D1"/>
    <w:p w14:paraId="43518F0A" w14:textId="24E7D2B5" w:rsidR="00BB2586" w:rsidRDefault="00123BAB" w:rsidP="00123BAB">
      <w:pPr>
        <w:jc w:val="center"/>
      </w:pPr>
      <w:r>
        <w:rPr>
          <w:noProof/>
        </w:rPr>
        <w:lastRenderedPageBreak/>
        <w:drawing>
          <wp:inline distT="0" distB="0" distL="0" distR="0" wp14:anchorId="4D963E43" wp14:editId="5754B161">
            <wp:extent cx="4365249" cy="3838575"/>
            <wp:effectExtent l="0" t="0" r="0" b="0"/>
            <wp:docPr id="3" name="Picture 3" descr="E-waste chokes Southeast Asia — Basel Actio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-waste chokes Southeast Asia — Basel Action Netwo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943" cy="38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23BAB" w14:paraId="5651A1A7" w14:textId="77777777" w:rsidTr="003A035A">
        <w:tc>
          <w:tcPr>
            <w:tcW w:w="9016" w:type="dxa"/>
            <w:shd w:val="clear" w:color="auto" w:fill="E7E6E6" w:themeFill="background2"/>
          </w:tcPr>
          <w:p w14:paraId="1B8EF4CA" w14:textId="2A8D0A52" w:rsidR="00123BAB" w:rsidRDefault="00123BAB">
            <w:r>
              <w:t>Describe</w:t>
            </w:r>
            <w:r w:rsidR="00DC33DE">
              <w:t xml:space="preserve"> and explain</w:t>
            </w:r>
            <w:r>
              <w:t xml:space="preserve"> the global flows of e-waste from users to </w:t>
            </w:r>
            <w:r w:rsidR="006F6E3B">
              <w:t>where it is often disposed of</w:t>
            </w:r>
            <w:r>
              <w:t xml:space="preserve">. </w:t>
            </w:r>
          </w:p>
        </w:tc>
      </w:tr>
      <w:tr w:rsidR="00123BAB" w14:paraId="42759A9C" w14:textId="77777777" w:rsidTr="00123BAB">
        <w:tc>
          <w:tcPr>
            <w:tcW w:w="9016" w:type="dxa"/>
          </w:tcPr>
          <w:p w14:paraId="05844F58" w14:textId="77777777" w:rsidR="00123BAB" w:rsidRDefault="00123BAB"/>
          <w:p w14:paraId="3F0AA97C" w14:textId="77777777" w:rsidR="003A035A" w:rsidRDefault="003A035A"/>
          <w:p w14:paraId="130094F0" w14:textId="77777777" w:rsidR="003A035A" w:rsidRDefault="003A035A"/>
          <w:p w14:paraId="785E11B9" w14:textId="77777777" w:rsidR="003A035A" w:rsidRDefault="003A035A"/>
          <w:p w14:paraId="2508BB73" w14:textId="77777777" w:rsidR="003A035A" w:rsidRDefault="003A035A"/>
          <w:p w14:paraId="738ABC10" w14:textId="77777777" w:rsidR="003A035A" w:rsidRDefault="003A035A"/>
          <w:p w14:paraId="4DB19B59" w14:textId="77777777" w:rsidR="003A035A" w:rsidRDefault="003A035A"/>
          <w:p w14:paraId="14B36D52" w14:textId="0DCB5CBE" w:rsidR="00C7168F" w:rsidRDefault="00C7168F"/>
        </w:tc>
      </w:tr>
    </w:tbl>
    <w:p w14:paraId="6E5A3595" w14:textId="31A17342" w:rsidR="00112780" w:rsidRDefault="00112780"/>
    <w:p w14:paraId="19CF8139" w14:textId="77777777" w:rsidR="00C7168F" w:rsidRDefault="00C716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67F3" w14:paraId="61C1ED35" w14:textId="77777777" w:rsidTr="00112780">
        <w:tc>
          <w:tcPr>
            <w:tcW w:w="9016" w:type="dxa"/>
            <w:shd w:val="clear" w:color="auto" w:fill="E7E6E6" w:themeFill="background2"/>
          </w:tcPr>
          <w:p w14:paraId="48618F44" w14:textId="32D3B430" w:rsidR="00CD67F3" w:rsidRDefault="00CD67F3">
            <w:r>
              <w:t xml:space="preserve">Make a list of the main reasons why HICs are exporting </w:t>
            </w:r>
            <w:r w:rsidR="00112780">
              <w:t xml:space="preserve">e-waste to MICs and LICs. Which key powers may be involved here? </w:t>
            </w:r>
          </w:p>
        </w:tc>
      </w:tr>
      <w:tr w:rsidR="00CD67F3" w14:paraId="491311D9" w14:textId="77777777" w:rsidTr="00CD67F3">
        <w:tc>
          <w:tcPr>
            <w:tcW w:w="9016" w:type="dxa"/>
          </w:tcPr>
          <w:p w14:paraId="6BD8A00E" w14:textId="77777777" w:rsidR="00CD67F3" w:rsidRDefault="00CD67F3"/>
          <w:p w14:paraId="288B1D1D" w14:textId="77777777" w:rsidR="00112780" w:rsidRDefault="00112780"/>
          <w:p w14:paraId="28EDB49F" w14:textId="77777777" w:rsidR="00112780" w:rsidRDefault="00112780"/>
          <w:p w14:paraId="50E84973" w14:textId="489D1DCE" w:rsidR="00112780" w:rsidRDefault="00112780"/>
          <w:p w14:paraId="4E8D4738" w14:textId="1CF211F4" w:rsidR="00C7168F" w:rsidRDefault="00C7168F"/>
          <w:p w14:paraId="0DA7729E" w14:textId="6BE4DAFB" w:rsidR="00C7168F" w:rsidRDefault="00C7168F"/>
          <w:p w14:paraId="45B1C93E" w14:textId="50822551" w:rsidR="00C7168F" w:rsidRDefault="00C7168F"/>
          <w:p w14:paraId="2BDE6D71" w14:textId="77777777" w:rsidR="00C7168F" w:rsidRDefault="00C7168F"/>
          <w:p w14:paraId="67B5EB5C" w14:textId="4236F1D5" w:rsidR="00112780" w:rsidRDefault="00112780"/>
        </w:tc>
      </w:tr>
    </w:tbl>
    <w:p w14:paraId="7941FAF1" w14:textId="0F1959CD" w:rsidR="00BB2586" w:rsidRDefault="00BB2586"/>
    <w:p w14:paraId="5A96C777" w14:textId="656F10B2" w:rsidR="00C7168F" w:rsidRDefault="00C7168F"/>
    <w:p w14:paraId="5D92CB43" w14:textId="77777777" w:rsidR="00C7168F" w:rsidRDefault="00C716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63B7" w14:paraId="008021CE" w14:textId="77777777" w:rsidTr="000847CD">
        <w:tc>
          <w:tcPr>
            <w:tcW w:w="9016" w:type="dxa"/>
            <w:shd w:val="clear" w:color="auto" w:fill="E7E6E6" w:themeFill="background2"/>
          </w:tcPr>
          <w:p w14:paraId="1AC4871D" w14:textId="517A7B14" w:rsidR="009D63B7" w:rsidRDefault="009D63B7">
            <w:r>
              <w:lastRenderedPageBreak/>
              <w:t xml:space="preserve">Spend 10 minutes researching the </w:t>
            </w:r>
            <w:hyperlink r:id="rId10" w:history="1">
              <w:r w:rsidRPr="00735990">
                <w:rPr>
                  <w:rStyle w:val="Hyperlink"/>
                  <w:b/>
                  <w:bCs/>
                </w:rPr>
                <w:t xml:space="preserve">Basel </w:t>
              </w:r>
              <w:r w:rsidR="00465B9E" w:rsidRPr="00735990">
                <w:rPr>
                  <w:rStyle w:val="Hyperlink"/>
                  <w:b/>
                  <w:bCs/>
                </w:rPr>
                <w:t>Action Network</w:t>
              </w:r>
            </w:hyperlink>
            <w:r w:rsidR="00465B9E">
              <w:t xml:space="preserve"> (</w:t>
            </w:r>
            <w:r w:rsidR="00465B9E" w:rsidRPr="000847CD">
              <w:rPr>
                <w:b/>
                <w:bCs/>
              </w:rPr>
              <w:t>Power</w:t>
            </w:r>
            <w:r w:rsidR="00465B9E">
              <w:t>)</w:t>
            </w:r>
            <w:r w:rsidR="000847CD">
              <w:t xml:space="preserve">. Outline their main aims and objectives including the main damaging </w:t>
            </w:r>
            <w:r w:rsidR="000847CD" w:rsidRPr="000847CD">
              <w:rPr>
                <w:b/>
                <w:bCs/>
              </w:rPr>
              <w:t>processes</w:t>
            </w:r>
            <w:r w:rsidR="000847CD">
              <w:t xml:space="preserve"> that they are aiming to end. </w:t>
            </w:r>
          </w:p>
        </w:tc>
      </w:tr>
      <w:tr w:rsidR="009D63B7" w14:paraId="0D3C657D" w14:textId="77777777" w:rsidTr="009D63B7">
        <w:tc>
          <w:tcPr>
            <w:tcW w:w="9016" w:type="dxa"/>
          </w:tcPr>
          <w:p w14:paraId="2DA00669" w14:textId="77777777" w:rsidR="009D63B7" w:rsidRDefault="009D63B7"/>
          <w:p w14:paraId="1FC61A43" w14:textId="77777777" w:rsidR="000847CD" w:rsidRDefault="000847CD"/>
          <w:p w14:paraId="6D922713" w14:textId="77777777" w:rsidR="000847CD" w:rsidRDefault="000847CD"/>
          <w:p w14:paraId="52240B17" w14:textId="77777777" w:rsidR="000847CD" w:rsidRDefault="000847CD"/>
          <w:p w14:paraId="298B7C28" w14:textId="77777777" w:rsidR="000847CD" w:rsidRDefault="000847CD"/>
          <w:p w14:paraId="5A617EB1" w14:textId="77777777" w:rsidR="000847CD" w:rsidRDefault="000847CD"/>
          <w:p w14:paraId="43B35EEE" w14:textId="77777777" w:rsidR="000847CD" w:rsidRDefault="000847CD"/>
          <w:p w14:paraId="666E336D" w14:textId="77777777" w:rsidR="000847CD" w:rsidRDefault="000847CD"/>
          <w:p w14:paraId="4E9D8D23" w14:textId="534DB038" w:rsidR="000847CD" w:rsidRDefault="000847CD"/>
        </w:tc>
      </w:tr>
    </w:tbl>
    <w:p w14:paraId="2B938035" w14:textId="77777777" w:rsidR="000847CD" w:rsidRDefault="000847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63B7" w14:paraId="418A2CAC" w14:textId="77777777" w:rsidTr="009D63B7">
        <w:tc>
          <w:tcPr>
            <w:tcW w:w="9016" w:type="dxa"/>
            <w:shd w:val="clear" w:color="auto" w:fill="E7E6E6" w:themeFill="background2"/>
          </w:tcPr>
          <w:p w14:paraId="3E39915B" w14:textId="785A9AEC" w:rsidR="009D63B7" w:rsidRDefault="009D63B7">
            <w:r>
              <w:t xml:space="preserve">Now, watch the second video on ibgeographypods by ‘The Circuit’. </w:t>
            </w:r>
          </w:p>
        </w:tc>
      </w:tr>
    </w:tbl>
    <w:p w14:paraId="41C8E470" w14:textId="77777777" w:rsidR="009D63B7" w:rsidRDefault="009D63B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63B7" w14:paraId="2C17A0C7" w14:textId="77777777" w:rsidTr="009D63B7">
        <w:tc>
          <w:tcPr>
            <w:tcW w:w="9016" w:type="dxa"/>
            <w:shd w:val="clear" w:color="auto" w:fill="E7E6E6" w:themeFill="background2"/>
          </w:tcPr>
          <w:p w14:paraId="2474B384" w14:textId="67083838" w:rsidR="009D63B7" w:rsidRDefault="009D63B7">
            <w:r>
              <w:t xml:space="preserve">What are the common misconceptions by the public regarding where their e-waste </w:t>
            </w:r>
            <w:r w:rsidR="000847CD">
              <w:t>ends up?</w:t>
            </w:r>
            <w:r>
              <w:t xml:space="preserve"> </w:t>
            </w:r>
          </w:p>
        </w:tc>
      </w:tr>
      <w:tr w:rsidR="009D63B7" w14:paraId="3B0CB0F6" w14:textId="77777777" w:rsidTr="009D63B7">
        <w:tc>
          <w:tcPr>
            <w:tcW w:w="9016" w:type="dxa"/>
          </w:tcPr>
          <w:p w14:paraId="02C112C7" w14:textId="77777777" w:rsidR="009D63B7" w:rsidRDefault="009D63B7"/>
          <w:p w14:paraId="6AC30FAC" w14:textId="77777777" w:rsidR="009D63B7" w:rsidRDefault="009D63B7"/>
          <w:p w14:paraId="3AADC23B" w14:textId="77777777" w:rsidR="009D63B7" w:rsidRDefault="009D63B7"/>
          <w:p w14:paraId="40146E90" w14:textId="77777777" w:rsidR="009D63B7" w:rsidRDefault="009D63B7"/>
          <w:p w14:paraId="09E12114" w14:textId="77777777" w:rsidR="009D63B7" w:rsidRDefault="009D63B7"/>
          <w:p w14:paraId="217FB342" w14:textId="6AE26247" w:rsidR="009D63B7" w:rsidRDefault="009D63B7"/>
        </w:tc>
      </w:tr>
    </w:tbl>
    <w:p w14:paraId="24816958" w14:textId="1B70BF57" w:rsidR="00517759" w:rsidRDefault="005177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847CD" w14:paraId="5D6EC969" w14:textId="77777777" w:rsidTr="0072703B">
        <w:tc>
          <w:tcPr>
            <w:tcW w:w="9016" w:type="dxa"/>
            <w:shd w:val="clear" w:color="auto" w:fill="E7E6E6" w:themeFill="background2"/>
          </w:tcPr>
          <w:p w14:paraId="78688978" w14:textId="33FE0FED" w:rsidR="000847CD" w:rsidRDefault="000847CD" w:rsidP="005A6A62">
            <w:pPr>
              <w:jc w:val="both"/>
            </w:pPr>
            <w:r>
              <w:t xml:space="preserve">Where did most of the tracked devices end up? </w:t>
            </w:r>
            <w:r w:rsidR="00517759">
              <w:t xml:space="preserve">Write some notes about ‘The New Territories’ and what role it plays in the decommissioning of e-waste. </w:t>
            </w:r>
            <w:r>
              <w:t xml:space="preserve"> </w:t>
            </w:r>
            <w:r w:rsidR="00517759">
              <w:t xml:space="preserve">Outline any hazardous materials </w:t>
            </w:r>
            <w:r w:rsidR="005A6A62">
              <w:t xml:space="preserve">and key powers </w:t>
            </w:r>
            <w:r w:rsidR="00517759">
              <w:t>that are mentioned</w:t>
            </w:r>
            <w:r w:rsidR="005A6A62">
              <w:t xml:space="preserve"> / implicated</w:t>
            </w:r>
            <w:r w:rsidR="00517759">
              <w:t xml:space="preserve"> in this process. </w:t>
            </w:r>
          </w:p>
        </w:tc>
      </w:tr>
      <w:tr w:rsidR="000847CD" w14:paraId="5B87A346" w14:textId="77777777" w:rsidTr="0072703B">
        <w:tc>
          <w:tcPr>
            <w:tcW w:w="9016" w:type="dxa"/>
          </w:tcPr>
          <w:p w14:paraId="7E31B50E" w14:textId="77777777" w:rsidR="000847CD" w:rsidRDefault="000847CD" w:rsidP="0072703B"/>
          <w:p w14:paraId="53FBDA36" w14:textId="77777777" w:rsidR="000847CD" w:rsidRDefault="000847CD" w:rsidP="0072703B"/>
          <w:p w14:paraId="7FEF3AD5" w14:textId="77777777" w:rsidR="000847CD" w:rsidRDefault="000847CD" w:rsidP="0072703B"/>
          <w:p w14:paraId="17B0E8D4" w14:textId="77777777" w:rsidR="000847CD" w:rsidRDefault="000847CD" w:rsidP="0072703B"/>
          <w:p w14:paraId="78E0D2C5" w14:textId="13B31509" w:rsidR="000847CD" w:rsidRDefault="000847CD" w:rsidP="0072703B"/>
          <w:p w14:paraId="583AB95C" w14:textId="5FE5D603" w:rsidR="00517759" w:rsidRDefault="00517759" w:rsidP="0072703B"/>
          <w:p w14:paraId="0F5017E5" w14:textId="0EB167C3" w:rsidR="00517759" w:rsidRDefault="00517759" w:rsidP="0072703B"/>
          <w:p w14:paraId="46E666D3" w14:textId="10039555" w:rsidR="00517759" w:rsidRDefault="00517759" w:rsidP="0072703B"/>
          <w:p w14:paraId="748487D6" w14:textId="1B5C1228" w:rsidR="00517759" w:rsidRDefault="00517759" w:rsidP="0072703B"/>
          <w:p w14:paraId="36315449" w14:textId="1D7B4080" w:rsidR="00517759" w:rsidRDefault="00517759" w:rsidP="0072703B"/>
          <w:p w14:paraId="1C662906" w14:textId="16407957" w:rsidR="00517759" w:rsidRDefault="00517759" w:rsidP="0072703B"/>
          <w:p w14:paraId="427BADE3" w14:textId="1DCAA88C" w:rsidR="00517759" w:rsidRDefault="00517759" w:rsidP="0072703B"/>
          <w:p w14:paraId="02B0B67D" w14:textId="505592A8" w:rsidR="00517759" w:rsidRDefault="00517759" w:rsidP="0072703B"/>
          <w:p w14:paraId="7DE8082D" w14:textId="498EB2B0" w:rsidR="00517759" w:rsidRDefault="00517759" w:rsidP="0072703B"/>
          <w:p w14:paraId="0269EC06" w14:textId="34904CBD" w:rsidR="00517759" w:rsidRDefault="00517759" w:rsidP="0072703B"/>
          <w:p w14:paraId="1EDCCF19" w14:textId="1801B3CC" w:rsidR="00517759" w:rsidRDefault="00517759" w:rsidP="0072703B"/>
          <w:p w14:paraId="145B580D" w14:textId="0F4DB461" w:rsidR="00517759" w:rsidRDefault="00517759" w:rsidP="0072703B"/>
          <w:p w14:paraId="5E8EE69D" w14:textId="77777777" w:rsidR="00517759" w:rsidRDefault="00517759" w:rsidP="0072703B"/>
          <w:p w14:paraId="6402D3E3" w14:textId="77777777" w:rsidR="000847CD" w:rsidRDefault="000847CD" w:rsidP="0072703B"/>
        </w:tc>
      </w:tr>
    </w:tbl>
    <w:p w14:paraId="73113C22" w14:textId="77777777" w:rsidR="00BF0880" w:rsidRDefault="00BF0880"/>
    <w:p w14:paraId="76720965" w14:textId="77777777" w:rsidR="00BF0880" w:rsidRDefault="00BF0880"/>
    <w:p w14:paraId="3A2582FF" w14:textId="77777777" w:rsidR="00BF0880" w:rsidRDefault="00BF0880"/>
    <w:p w14:paraId="5C7724F2" w14:textId="741E8D6F" w:rsidR="000847CD" w:rsidRDefault="00C7168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E6BC39" wp14:editId="6614EE16">
            <wp:simplePos x="0" y="0"/>
            <wp:positionH relativeFrom="margin">
              <wp:posOffset>3081020</wp:posOffset>
            </wp:positionH>
            <wp:positionV relativeFrom="paragraph">
              <wp:posOffset>-366078</wp:posOffset>
            </wp:positionV>
            <wp:extent cx="2955610" cy="2924175"/>
            <wp:effectExtent l="0" t="0" r="0" b="0"/>
            <wp:wrapNone/>
            <wp:docPr id="6" name="Picture 6" descr="A map showing Agbogbloshie (study area) boundaries. Source.... | Download 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map showing Agbogbloshie (study area) boundaries. Source.... | Download  Scientific Diagr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1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DBBA0BE" wp14:editId="0A787A5B">
            <wp:simplePos x="0" y="0"/>
            <wp:positionH relativeFrom="column">
              <wp:posOffset>-542925</wp:posOffset>
            </wp:positionH>
            <wp:positionV relativeFrom="paragraph">
              <wp:posOffset>281940</wp:posOffset>
            </wp:positionV>
            <wp:extent cx="3451350" cy="2190750"/>
            <wp:effectExtent l="0" t="0" r="0" b="0"/>
            <wp:wrapNone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936DF" w14:textId="61DF1443" w:rsidR="000847CD" w:rsidRDefault="000847CD"/>
    <w:p w14:paraId="461948C6" w14:textId="2A1693C4" w:rsidR="00D662DD" w:rsidRDefault="00D662DD"/>
    <w:p w14:paraId="3F2F9FE5" w14:textId="2115D7EE" w:rsidR="00D662DD" w:rsidRDefault="00D662DD"/>
    <w:p w14:paraId="5E0980BA" w14:textId="2D9C5369" w:rsidR="00D662DD" w:rsidRDefault="00D662DD"/>
    <w:p w14:paraId="6138B5F0" w14:textId="57A8AD60" w:rsidR="00D662DD" w:rsidRDefault="00D662DD"/>
    <w:p w14:paraId="7D101902" w14:textId="6D9C5976" w:rsidR="00D662DD" w:rsidRDefault="00D662DD"/>
    <w:p w14:paraId="2220E7E6" w14:textId="636D28E9" w:rsidR="00D662DD" w:rsidRDefault="00D662DD"/>
    <w:p w14:paraId="6DC761FC" w14:textId="1506FD9B" w:rsidR="00D662DD" w:rsidRDefault="00D662DD"/>
    <w:p w14:paraId="483BDCEE" w14:textId="3B976416" w:rsidR="00D662DD" w:rsidRDefault="00D662D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62DD" w14:paraId="67E79CE1" w14:textId="77777777" w:rsidTr="00D67110">
        <w:tc>
          <w:tcPr>
            <w:tcW w:w="9016" w:type="dxa"/>
            <w:shd w:val="clear" w:color="auto" w:fill="E7E6E6" w:themeFill="background2"/>
          </w:tcPr>
          <w:p w14:paraId="148C5D65" w14:textId="0A16A977" w:rsidR="00D662DD" w:rsidRDefault="00D662DD">
            <w:r>
              <w:t>Using the</w:t>
            </w:r>
            <w:r w:rsidR="00D67110">
              <w:t xml:space="preserve"> two</w:t>
            </w:r>
            <w:r>
              <w:t xml:space="preserve"> embedded Google </w:t>
            </w:r>
            <w:proofErr w:type="spellStart"/>
            <w:r>
              <w:t>Streetview</w:t>
            </w:r>
            <w:proofErr w:type="spellEnd"/>
            <w:r w:rsidR="00D67110">
              <w:t xml:space="preserve"> images</w:t>
            </w:r>
            <w:r w:rsidR="00FF46E2">
              <w:t xml:space="preserve"> on ibgeographypods, describe th</w:t>
            </w:r>
            <w:r w:rsidR="001F5897">
              <w:t>re</w:t>
            </w:r>
            <w:r w:rsidR="00FF46E2">
              <w:t xml:space="preserve">e </w:t>
            </w:r>
            <w:r w:rsidR="00D67110">
              <w:t xml:space="preserve">obvious </w:t>
            </w:r>
            <w:r w:rsidR="00FF46E2">
              <w:t xml:space="preserve">impacts of </w:t>
            </w:r>
            <w:r w:rsidR="001F5897">
              <w:t>the disposal of international waste on the environment</w:t>
            </w:r>
            <w:r w:rsidR="00BF0880">
              <w:t xml:space="preserve"> in </w:t>
            </w:r>
            <w:proofErr w:type="spellStart"/>
            <w:r w:rsidR="00BF0880">
              <w:t>Agbogbloshie</w:t>
            </w:r>
            <w:proofErr w:type="spellEnd"/>
            <w:r w:rsidR="001F5897">
              <w:t xml:space="preserve">. </w:t>
            </w:r>
            <w:hyperlink r:id="rId13" w:history="1">
              <w:r w:rsidR="00B05D40" w:rsidRPr="00735990">
                <w:rPr>
                  <w:rStyle w:val="Hyperlink"/>
                  <w:b/>
                  <w:bCs/>
                </w:rPr>
                <w:t>Here is a link</w:t>
              </w:r>
            </w:hyperlink>
            <w:r w:rsidR="00B05D40">
              <w:t xml:space="preserve"> to the Google map</w:t>
            </w:r>
            <w:r w:rsidR="00540C21">
              <w:t xml:space="preserve"> to match the image above. </w:t>
            </w:r>
          </w:p>
        </w:tc>
      </w:tr>
      <w:tr w:rsidR="00D662DD" w14:paraId="5FE4A6EE" w14:textId="77777777" w:rsidTr="00D662DD">
        <w:tc>
          <w:tcPr>
            <w:tcW w:w="9016" w:type="dxa"/>
          </w:tcPr>
          <w:p w14:paraId="3D99EC6C" w14:textId="77777777" w:rsidR="00BF0880" w:rsidRDefault="00D67110">
            <w:r>
              <w:t>1</w:t>
            </w:r>
            <w:r>
              <w:br/>
            </w:r>
          </w:p>
          <w:p w14:paraId="5969F72D" w14:textId="77777777" w:rsidR="00BF0880" w:rsidRDefault="00D67110">
            <w:r>
              <w:br/>
              <w:t>2</w:t>
            </w:r>
            <w:r>
              <w:br/>
            </w:r>
          </w:p>
          <w:p w14:paraId="3B7A5A3D" w14:textId="550FC79F" w:rsidR="00D662DD" w:rsidRDefault="00D67110">
            <w:r>
              <w:br/>
              <w:t>3</w:t>
            </w:r>
            <w:r>
              <w:br/>
            </w:r>
            <w:r>
              <w:br/>
            </w:r>
          </w:p>
        </w:tc>
      </w:tr>
    </w:tbl>
    <w:p w14:paraId="3BE69B78" w14:textId="77777777" w:rsidR="0061548E" w:rsidRDefault="00615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1548E" w14:paraId="1C8532EA" w14:textId="77777777" w:rsidTr="0061548E">
        <w:tc>
          <w:tcPr>
            <w:tcW w:w="9016" w:type="dxa"/>
            <w:shd w:val="clear" w:color="auto" w:fill="E7E6E6" w:themeFill="background2"/>
          </w:tcPr>
          <w:p w14:paraId="07BA98D1" w14:textId="6505F259" w:rsidR="0061548E" w:rsidRDefault="0061548E">
            <w:r>
              <w:t xml:space="preserve">Using the drone video and BBC video on ibgeographypods, describe the socio-economic costs of e-waste disposal on communities in </w:t>
            </w:r>
            <w:proofErr w:type="spellStart"/>
            <w:r>
              <w:t>Agbogbloshie</w:t>
            </w:r>
            <w:proofErr w:type="spellEnd"/>
            <w:r>
              <w:t xml:space="preserve">. </w:t>
            </w:r>
          </w:p>
        </w:tc>
      </w:tr>
      <w:tr w:rsidR="0061548E" w14:paraId="1D1DE50E" w14:textId="77777777" w:rsidTr="0061548E">
        <w:tc>
          <w:tcPr>
            <w:tcW w:w="9016" w:type="dxa"/>
          </w:tcPr>
          <w:p w14:paraId="1A147B45" w14:textId="77777777" w:rsidR="0061548E" w:rsidRDefault="0061548E"/>
          <w:p w14:paraId="3FB40F11" w14:textId="77777777" w:rsidR="0061548E" w:rsidRDefault="0061548E"/>
          <w:p w14:paraId="5F4A4875" w14:textId="77777777" w:rsidR="0061548E" w:rsidRDefault="0061548E"/>
          <w:p w14:paraId="5A12CDA7" w14:textId="77777777" w:rsidR="0061548E" w:rsidRDefault="0061548E"/>
          <w:p w14:paraId="286BF1CA" w14:textId="77777777" w:rsidR="0061548E" w:rsidRDefault="0061548E"/>
          <w:p w14:paraId="1D2F1692" w14:textId="77777777" w:rsidR="0061548E" w:rsidRDefault="0061548E"/>
          <w:p w14:paraId="5A40FE0B" w14:textId="77777777" w:rsidR="0061548E" w:rsidRDefault="0061548E"/>
          <w:p w14:paraId="748A29DD" w14:textId="3FBB72C1" w:rsidR="0061548E" w:rsidRDefault="0061548E"/>
          <w:p w14:paraId="152E3E6B" w14:textId="2A1D3C5B" w:rsidR="00BF0880" w:rsidRDefault="00BF0880"/>
          <w:p w14:paraId="3EA12C5A" w14:textId="482F4280" w:rsidR="00BF0880" w:rsidRDefault="00BF0880"/>
          <w:p w14:paraId="5816FF1E" w14:textId="0545FAD8" w:rsidR="00BF0880" w:rsidRDefault="00BF0880"/>
          <w:p w14:paraId="68B4D4E2" w14:textId="77777777" w:rsidR="00BF0880" w:rsidRDefault="00BF0880"/>
          <w:p w14:paraId="690B5BA3" w14:textId="77777777" w:rsidR="0061548E" w:rsidRDefault="0061548E"/>
          <w:p w14:paraId="3CFEFC32" w14:textId="7374F5EC" w:rsidR="0061548E" w:rsidRDefault="0061548E"/>
        </w:tc>
      </w:tr>
    </w:tbl>
    <w:p w14:paraId="63810A05" w14:textId="5A16317C" w:rsidR="00735990" w:rsidRDefault="00735990"/>
    <w:p w14:paraId="207542C8" w14:textId="77777777" w:rsidR="00BF0880" w:rsidRDefault="00BF0880"/>
    <w:p w14:paraId="540B6DD1" w14:textId="5580C1C4" w:rsidR="00735990" w:rsidRDefault="007359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35990" w14:paraId="32F84BFB" w14:textId="77777777" w:rsidTr="00735990">
        <w:tc>
          <w:tcPr>
            <w:tcW w:w="9016" w:type="dxa"/>
            <w:shd w:val="clear" w:color="auto" w:fill="ED7D31" w:themeFill="accent2"/>
          </w:tcPr>
          <w:p w14:paraId="140C3274" w14:textId="10555C19" w:rsidR="00735990" w:rsidRPr="00735990" w:rsidRDefault="00735990" w:rsidP="00735990">
            <w:pPr>
              <w:jc w:val="center"/>
              <w:rPr>
                <w:b/>
                <w:bCs/>
                <w:sz w:val="32"/>
                <w:szCs w:val="32"/>
              </w:rPr>
            </w:pPr>
            <w:r w:rsidRPr="00735990">
              <w:rPr>
                <w:b/>
                <w:bCs/>
                <w:sz w:val="32"/>
                <w:szCs w:val="32"/>
              </w:rPr>
              <w:lastRenderedPageBreak/>
              <w:t>Paper 2 – Infographic Question Example</w:t>
            </w:r>
          </w:p>
        </w:tc>
      </w:tr>
    </w:tbl>
    <w:p w14:paraId="47966A0C" w14:textId="77777777" w:rsidR="00735990" w:rsidRDefault="00735990"/>
    <w:p w14:paraId="7400A3ED" w14:textId="32907A70" w:rsidR="0061548E" w:rsidRDefault="00713EE4" w:rsidP="00713EE4">
      <w:pPr>
        <w:jc w:val="center"/>
      </w:pPr>
      <w:r>
        <w:rPr>
          <w:noProof/>
        </w:rPr>
        <w:drawing>
          <wp:inline distT="0" distB="0" distL="0" distR="0" wp14:anchorId="0E726A44" wp14:editId="20FEDAF2">
            <wp:extent cx="4029075" cy="529859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33" cy="530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0"/>
        <w:gridCol w:w="1127"/>
        <w:gridCol w:w="2067"/>
        <w:gridCol w:w="4142"/>
      </w:tblGrid>
      <w:tr w:rsidR="005E6E3F" w14:paraId="6F1AE7C8" w14:textId="77777777" w:rsidTr="00544F66">
        <w:trPr>
          <w:trHeight w:val="314"/>
        </w:trPr>
        <w:tc>
          <w:tcPr>
            <w:tcW w:w="1705" w:type="dxa"/>
            <w:shd w:val="clear" w:color="auto" w:fill="E7E6E6" w:themeFill="background2"/>
          </w:tcPr>
          <w:p w14:paraId="36353D67" w14:textId="571BC9BA" w:rsidR="005E6E3F" w:rsidRPr="00544F66" w:rsidRDefault="00544F66" w:rsidP="00544F66">
            <w:pPr>
              <w:jc w:val="center"/>
              <w:rPr>
                <w:b/>
                <w:bCs/>
                <w:lang w:val="en-US"/>
              </w:rPr>
            </w:pPr>
            <w:r w:rsidRPr="00544F66">
              <w:rPr>
                <w:b/>
                <w:bCs/>
                <w:lang w:val="en-US"/>
              </w:rPr>
              <w:t>United Nations</w:t>
            </w:r>
          </w:p>
        </w:tc>
        <w:tc>
          <w:tcPr>
            <w:tcW w:w="3330" w:type="dxa"/>
            <w:gridSpan w:val="2"/>
            <w:shd w:val="clear" w:color="auto" w:fill="E7E6E6" w:themeFill="background2"/>
          </w:tcPr>
          <w:p w14:paraId="338167EB" w14:textId="77777777" w:rsidR="005E6E3F" w:rsidRPr="00544F66" w:rsidRDefault="005E6E3F" w:rsidP="00544F66">
            <w:pPr>
              <w:jc w:val="center"/>
              <w:rPr>
                <w:b/>
                <w:bCs/>
                <w:lang w:val="en-US"/>
              </w:rPr>
            </w:pPr>
            <w:r w:rsidRPr="00544F66">
              <w:rPr>
                <w:b/>
                <w:bCs/>
                <w:lang w:val="en-US"/>
              </w:rPr>
              <w:t>Good points</w:t>
            </w:r>
          </w:p>
        </w:tc>
        <w:tc>
          <w:tcPr>
            <w:tcW w:w="4315" w:type="dxa"/>
            <w:shd w:val="clear" w:color="auto" w:fill="E7E6E6" w:themeFill="background2"/>
          </w:tcPr>
          <w:p w14:paraId="067C7180" w14:textId="77777777" w:rsidR="005E6E3F" w:rsidRPr="00544F66" w:rsidRDefault="005E6E3F" w:rsidP="00544F66">
            <w:pPr>
              <w:jc w:val="center"/>
              <w:rPr>
                <w:b/>
                <w:bCs/>
                <w:lang w:val="en-US"/>
              </w:rPr>
            </w:pPr>
            <w:r w:rsidRPr="00544F66">
              <w:rPr>
                <w:b/>
                <w:bCs/>
                <w:lang w:val="en-US"/>
              </w:rPr>
              <w:t>Criticisms</w:t>
            </w:r>
          </w:p>
        </w:tc>
      </w:tr>
      <w:tr w:rsidR="005E6E3F" w14:paraId="57F6EF07" w14:textId="77777777" w:rsidTr="00544F66">
        <w:tc>
          <w:tcPr>
            <w:tcW w:w="1705" w:type="dxa"/>
            <w:shd w:val="clear" w:color="auto" w:fill="E7E6E6" w:themeFill="background2"/>
          </w:tcPr>
          <w:p w14:paraId="763ACAE8" w14:textId="77777777" w:rsidR="005E6E3F" w:rsidRPr="00544F66" w:rsidRDefault="005E6E3F" w:rsidP="00C51888">
            <w:pPr>
              <w:rPr>
                <w:b/>
                <w:bCs/>
                <w:lang w:val="en-US"/>
              </w:rPr>
            </w:pPr>
            <w:r w:rsidRPr="00544F66">
              <w:rPr>
                <w:b/>
                <w:bCs/>
                <w:lang w:val="en-US"/>
              </w:rPr>
              <w:t>General design</w:t>
            </w:r>
          </w:p>
        </w:tc>
        <w:tc>
          <w:tcPr>
            <w:tcW w:w="3330" w:type="dxa"/>
            <w:gridSpan w:val="2"/>
          </w:tcPr>
          <w:p w14:paraId="4A90DD05" w14:textId="77777777" w:rsidR="005E6E3F" w:rsidRDefault="005E6E3F" w:rsidP="00C51888">
            <w:pPr>
              <w:rPr>
                <w:lang w:val="en-US"/>
              </w:rPr>
            </w:pPr>
          </w:p>
          <w:p w14:paraId="48870BCF" w14:textId="07F484A2" w:rsidR="005E6E3F" w:rsidRDefault="005E6E3F" w:rsidP="00C51888">
            <w:pPr>
              <w:rPr>
                <w:lang w:val="en-US"/>
              </w:rPr>
            </w:pPr>
          </w:p>
        </w:tc>
        <w:tc>
          <w:tcPr>
            <w:tcW w:w="4315" w:type="dxa"/>
          </w:tcPr>
          <w:p w14:paraId="7FDCE2D5" w14:textId="77777777" w:rsidR="005E6E3F" w:rsidRDefault="005E6E3F" w:rsidP="00C51888">
            <w:pPr>
              <w:rPr>
                <w:lang w:val="en-US"/>
              </w:rPr>
            </w:pPr>
          </w:p>
        </w:tc>
      </w:tr>
      <w:tr w:rsidR="005E6E3F" w14:paraId="04DA36AF" w14:textId="77777777" w:rsidTr="00544F66">
        <w:tc>
          <w:tcPr>
            <w:tcW w:w="1705" w:type="dxa"/>
            <w:shd w:val="clear" w:color="auto" w:fill="E7E6E6" w:themeFill="background2"/>
          </w:tcPr>
          <w:p w14:paraId="373CBDE1" w14:textId="77777777" w:rsidR="005E6E3F" w:rsidRPr="00544F66" w:rsidRDefault="005E6E3F" w:rsidP="00C51888">
            <w:pPr>
              <w:rPr>
                <w:b/>
                <w:bCs/>
                <w:lang w:val="en-US"/>
              </w:rPr>
            </w:pPr>
            <w:r w:rsidRPr="00544F66">
              <w:rPr>
                <w:b/>
                <w:bCs/>
                <w:lang w:val="en-US"/>
              </w:rPr>
              <w:t>Layout</w:t>
            </w:r>
          </w:p>
        </w:tc>
        <w:tc>
          <w:tcPr>
            <w:tcW w:w="3330" w:type="dxa"/>
            <w:gridSpan w:val="2"/>
          </w:tcPr>
          <w:p w14:paraId="54B62415" w14:textId="77777777" w:rsidR="005E6E3F" w:rsidRDefault="005E6E3F" w:rsidP="00C51888">
            <w:pPr>
              <w:rPr>
                <w:lang w:val="en-US"/>
              </w:rPr>
            </w:pPr>
          </w:p>
          <w:p w14:paraId="304D2E84" w14:textId="327BDC10" w:rsidR="005E6E3F" w:rsidRDefault="005E6E3F" w:rsidP="00C51888">
            <w:pPr>
              <w:rPr>
                <w:lang w:val="en-US"/>
              </w:rPr>
            </w:pPr>
          </w:p>
        </w:tc>
        <w:tc>
          <w:tcPr>
            <w:tcW w:w="4315" w:type="dxa"/>
          </w:tcPr>
          <w:p w14:paraId="1BFE4643" w14:textId="77777777" w:rsidR="005E6E3F" w:rsidRDefault="005E6E3F" w:rsidP="00C51888">
            <w:pPr>
              <w:rPr>
                <w:lang w:val="en-US"/>
              </w:rPr>
            </w:pPr>
          </w:p>
        </w:tc>
      </w:tr>
      <w:tr w:rsidR="005E6E3F" w14:paraId="19CD27E9" w14:textId="77777777" w:rsidTr="00544F66">
        <w:tc>
          <w:tcPr>
            <w:tcW w:w="1705" w:type="dxa"/>
            <w:shd w:val="clear" w:color="auto" w:fill="E7E6E6" w:themeFill="background2"/>
          </w:tcPr>
          <w:p w14:paraId="42708FD8" w14:textId="77777777" w:rsidR="005E6E3F" w:rsidRPr="00544F66" w:rsidRDefault="005E6E3F" w:rsidP="00C51888">
            <w:pPr>
              <w:rPr>
                <w:b/>
                <w:bCs/>
                <w:lang w:val="en-US"/>
              </w:rPr>
            </w:pPr>
            <w:r w:rsidRPr="00544F66">
              <w:rPr>
                <w:b/>
                <w:bCs/>
                <w:lang w:val="en-US"/>
              </w:rPr>
              <w:t xml:space="preserve">Readability </w:t>
            </w:r>
          </w:p>
        </w:tc>
        <w:tc>
          <w:tcPr>
            <w:tcW w:w="3330" w:type="dxa"/>
            <w:gridSpan w:val="2"/>
          </w:tcPr>
          <w:p w14:paraId="29E8570A" w14:textId="77777777" w:rsidR="005E6E3F" w:rsidRDefault="005E6E3F" w:rsidP="00C51888">
            <w:pPr>
              <w:rPr>
                <w:lang w:val="en-US"/>
              </w:rPr>
            </w:pPr>
          </w:p>
          <w:p w14:paraId="734B3B1D" w14:textId="6A932466" w:rsidR="005E6E3F" w:rsidRDefault="005E6E3F" w:rsidP="00C51888">
            <w:pPr>
              <w:rPr>
                <w:lang w:val="en-US"/>
              </w:rPr>
            </w:pPr>
          </w:p>
        </w:tc>
        <w:tc>
          <w:tcPr>
            <w:tcW w:w="4315" w:type="dxa"/>
          </w:tcPr>
          <w:p w14:paraId="2827CC16" w14:textId="77777777" w:rsidR="005E6E3F" w:rsidRDefault="005E6E3F" w:rsidP="00C51888">
            <w:pPr>
              <w:rPr>
                <w:lang w:val="en-US"/>
              </w:rPr>
            </w:pPr>
          </w:p>
        </w:tc>
      </w:tr>
      <w:tr w:rsidR="005E6E3F" w:rsidRPr="00454164" w14:paraId="6E238ACA" w14:textId="77777777" w:rsidTr="00544F66">
        <w:tc>
          <w:tcPr>
            <w:tcW w:w="1705" w:type="dxa"/>
            <w:shd w:val="clear" w:color="auto" w:fill="E7E6E6" w:themeFill="background2"/>
          </w:tcPr>
          <w:p w14:paraId="6E80C6CC" w14:textId="77777777" w:rsidR="005E6E3F" w:rsidRPr="00544F66" w:rsidRDefault="005E6E3F" w:rsidP="00C51888">
            <w:pPr>
              <w:rPr>
                <w:b/>
                <w:bCs/>
                <w:lang w:val="en-US"/>
              </w:rPr>
            </w:pPr>
            <w:r w:rsidRPr="00544F66">
              <w:rPr>
                <w:b/>
                <w:bCs/>
                <w:lang w:val="en-US"/>
              </w:rPr>
              <w:t xml:space="preserve">Data </w:t>
            </w:r>
          </w:p>
        </w:tc>
        <w:tc>
          <w:tcPr>
            <w:tcW w:w="3330" w:type="dxa"/>
            <w:gridSpan w:val="2"/>
          </w:tcPr>
          <w:p w14:paraId="67892AC4" w14:textId="77777777" w:rsidR="005E6E3F" w:rsidRDefault="005E6E3F" w:rsidP="00C51888">
            <w:pPr>
              <w:rPr>
                <w:lang w:val="en-US"/>
              </w:rPr>
            </w:pPr>
          </w:p>
          <w:p w14:paraId="5D575FF1" w14:textId="515FE962" w:rsidR="005E6E3F" w:rsidRDefault="005E6E3F" w:rsidP="00C51888">
            <w:pPr>
              <w:rPr>
                <w:lang w:val="en-US"/>
              </w:rPr>
            </w:pPr>
          </w:p>
        </w:tc>
        <w:tc>
          <w:tcPr>
            <w:tcW w:w="4315" w:type="dxa"/>
          </w:tcPr>
          <w:p w14:paraId="7C0886AD" w14:textId="77777777" w:rsidR="005E6E3F" w:rsidRPr="00454164" w:rsidRDefault="005E6E3F" w:rsidP="00C51888"/>
        </w:tc>
      </w:tr>
      <w:tr w:rsidR="005E6E3F" w14:paraId="46982281" w14:textId="77777777" w:rsidTr="00544F66">
        <w:tc>
          <w:tcPr>
            <w:tcW w:w="2875" w:type="dxa"/>
            <w:gridSpan w:val="2"/>
            <w:shd w:val="clear" w:color="auto" w:fill="E7E6E6" w:themeFill="background2"/>
          </w:tcPr>
          <w:p w14:paraId="64904F9B" w14:textId="2FD803FE" w:rsidR="005E6E3F" w:rsidRPr="00544F66" w:rsidRDefault="00954B31" w:rsidP="00C5188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Calculate the value </w:t>
            </w:r>
            <w:r w:rsidR="00AD3D24">
              <w:rPr>
                <w:b/>
                <w:bCs/>
                <w:lang w:val="en-US"/>
              </w:rPr>
              <w:t>per MT of raw materials in e-waste</w:t>
            </w:r>
            <w:r w:rsidR="005E6E3F" w:rsidRPr="00544F66">
              <w:rPr>
                <w:b/>
                <w:bCs/>
                <w:lang w:val="en-US"/>
              </w:rPr>
              <w:t>?</w:t>
            </w:r>
            <w:r w:rsidR="00AD3D2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6475" w:type="dxa"/>
            <w:gridSpan w:val="2"/>
          </w:tcPr>
          <w:p w14:paraId="0F4AE0A0" w14:textId="77777777" w:rsidR="005E6E3F" w:rsidRDefault="005E6E3F" w:rsidP="00C51888">
            <w:pPr>
              <w:rPr>
                <w:lang w:val="en-US"/>
              </w:rPr>
            </w:pPr>
          </w:p>
        </w:tc>
      </w:tr>
      <w:tr w:rsidR="005E6E3F" w14:paraId="07DF382F" w14:textId="77777777" w:rsidTr="00544F66">
        <w:tc>
          <w:tcPr>
            <w:tcW w:w="2875" w:type="dxa"/>
            <w:gridSpan w:val="2"/>
            <w:shd w:val="clear" w:color="auto" w:fill="E7E6E6" w:themeFill="background2"/>
          </w:tcPr>
          <w:p w14:paraId="55709A89" w14:textId="274358E6" w:rsidR="005E6E3F" w:rsidRPr="00544F66" w:rsidRDefault="00AC357D" w:rsidP="00C5188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Calculate the % of total </w:t>
            </w:r>
            <w:r w:rsidR="00AC7A5D">
              <w:rPr>
                <w:b/>
                <w:bCs/>
                <w:lang w:val="en-US"/>
              </w:rPr>
              <w:t xml:space="preserve">e-waste that is properly recycled. </w:t>
            </w:r>
          </w:p>
        </w:tc>
        <w:tc>
          <w:tcPr>
            <w:tcW w:w="6475" w:type="dxa"/>
            <w:gridSpan w:val="2"/>
          </w:tcPr>
          <w:p w14:paraId="5BE55448" w14:textId="77777777" w:rsidR="005E6E3F" w:rsidRDefault="005E6E3F" w:rsidP="00C51888">
            <w:pPr>
              <w:rPr>
                <w:lang w:val="en-US"/>
              </w:rPr>
            </w:pPr>
          </w:p>
        </w:tc>
      </w:tr>
    </w:tbl>
    <w:p w14:paraId="6BB5F0ED" w14:textId="77777777" w:rsidR="00713EE4" w:rsidRPr="005E6E3F" w:rsidRDefault="00713EE4" w:rsidP="00713EE4">
      <w:pPr>
        <w:jc w:val="center"/>
        <w:rPr>
          <w:lang w:val="en-US"/>
        </w:rPr>
      </w:pPr>
    </w:p>
    <w:sectPr w:rsidR="00713EE4" w:rsidRPr="005E6E3F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DC7BF" w14:textId="77777777" w:rsidR="00867D59" w:rsidRDefault="00867D59" w:rsidP="00867D59">
      <w:pPr>
        <w:spacing w:after="0" w:line="240" w:lineRule="auto"/>
      </w:pPr>
      <w:r>
        <w:separator/>
      </w:r>
    </w:p>
  </w:endnote>
  <w:endnote w:type="continuationSeparator" w:id="0">
    <w:p w14:paraId="372EEC04" w14:textId="77777777" w:rsidR="00867D59" w:rsidRDefault="00867D59" w:rsidP="0086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DAE4" w14:textId="29BB9523" w:rsidR="0005743E" w:rsidRDefault="0005743E">
    <w:pPr>
      <w:pStyle w:val="Footer"/>
    </w:pPr>
    <w:hyperlink r:id="rId1" w:history="1">
      <w:r w:rsidRPr="001D1ADF">
        <w:rPr>
          <w:rStyle w:val="Hyperlink"/>
        </w:rPr>
        <w:t>https://www.ibgeographypods.org/b-impacts-of-changing-trends-in-resource-consumption.html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979AB" w14:textId="77777777" w:rsidR="00867D59" w:rsidRDefault="00867D59" w:rsidP="00867D59">
      <w:pPr>
        <w:spacing w:after="0" w:line="240" w:lineRule="auto"/>
      </w:pPr>
      <w:r>
        <w:separator/>
      </w:r>
    </w:p>
  </w:footnote>
  <w:footnote w:type="continuationSeparator" w:id="0">
    <w:p w14:paraId="162AFAE8" w14:textId="77777777" w:rsidR="00867D59" w:rsidRDefault="00867D59" w:rsidP="00867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68C3C" w14:textId="43E7A645" w:rsidR="00867D59" w:rsidRPr="00867D59" w:rsidRDefault="00867D59">
    <w:pPr>
      <w:pStyle w:val="Header"/>
      <w:rPr>
        <w:lang w:val="fr-FR"/>
      </w:rPr>
    </w:pPr>
    <w:r>
      <w:rPr>
        <w:lang w:val="fr-FR"/>
      </w:rP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D59"/>
    <w:rsid w:val="000572CB"/>
    <w:rsid w:val="0005743E"/>
    <w:rsid w:val="000847CD"/>
    <w:rsid w:val="00112780"/>
    <w:rsid w:val="00123BAB"/>
    <w:rsid w:val="001F5897"/>
    <w:rsid w:val="002821EB"/>
    <w:rsid w:val="003170DE"/>
    <w:rsid w:val="00325C39"/>
    <w:rsid w:val="003A035A"/>
    <w:rsid w:val="00465B9E"/>
    <w:rsid w:val="00517759"/>
    <w:rsid w:val="00540C21"/>
    <w:rsid w:val="00544F66"/>
    <w:rsid w:val="005A6A62"/>
    <w:rsid w:val="005E6E3F"/>
    <w:rsid w:val="0061548E"/>
    <w:rsid w:val="006F6E3B"/>
    <w:rsid w:val="00713EE4"/>
    <w:rsid w:val="00735990"/>
    <w:rsid w:val="008345C8"/>
    <w:rsid w:val="00867D59"/>
    <w:rsid w:val="00954B31"/>
    <w:rsid w:val="009D63B7"/>
    <w:rsid w:val="00AC357D"/>
    <w:rsid w:val="00AC7A5D"/>
    <w:rsid w:val="00AD3D24"/>
    <w:rsid w:val="00B05D40"/>
    <w:rsid w:val="00B330D1"/>
    <w:rsid w:val="00BB2586"/>
    <w:rsid w:val="00BF0880"/>
    <w:rsid w:val="00BF7E9F"/>
    <w:rsid w:val="00C7168F"/>
    <w:rsid w:val="00CD67F3"/>
    <w:rsid w:val="00D662DD"/>
    <w:rsid w:val="00D67110"/>
    <w:rsid w:val="00DC33DE"/>
    <w:rsid w:val="00E4122C"/>
    <w:rsid w:val="00FF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DCD51"/>
  <w15:chartTrackingRefBased/>
  <w15:docId w15:val="{514E7646-41E2-47FE-8027-FDE13956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7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7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D59"/>
  </w:style>
  <w:style w:type="paragraph" w:styleId="Footer">
    <w:name w:val="footer"/>
    <w:basedOn w:val="Normal"/>
    <w:link w:val="FooterChar"/>
    <w:uiPriority w:val="99"/>
    <w:unhideWhenUsed/>
    <w:rsid w:val="00867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D59"/>
  </w:style>
  <w:style w:type="character" w:styleId="Hyperlink">
    <w:name w:val="Hyperlink"/>
    <w:basedOn w:val="DefaultParagraphFont"/>
    <w:uiPriority w:val="99"/>
    <w:unhideWhenUsed/>
    <w:rsid w:val="000847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7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yperlink" Target="https://goo.gl/maps/yAcdFfJnxHJQtVDD7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ban.org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bgeographypods.org/b-impacts-of-changing-trends-in-resource-consump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30</cp:revision>
  <dcterms:created xsi:type="dcterms:W3CDTF">2021-11-23T16:01:00Z</dcterms:created>
  <dcterms:modified xsi:type="dcterms:W3CDTF">2021-11-23T20:42:00Z</dcterms:modified>
</cp:coreProperties>
</file>