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B17" w14:paraId="4EF80798" w14:textId="77777777" w:rsidTr="00B95B17">
        <w:tc>
          <w:tcPr>
            <w:tcW w:w="9016" w:type="dxa"/>
            <w:shd w:val="clear" w:color="auto" w:fill="ED7D31" w:themeFill="accent2"/>
          </w:tcPr>
          <w:p w14:paraId="493D47CB" w14:textId="21EE2EBC" w:rsidR="00B95B17" w:rsidRPr="00B95B17" w:rsidRDefault="00B95B17" w:rsidP="00B95B17">
            <w:pPr>
              <w:jc w:val="center"/>
              <w:rPr>
                <w:b/>
                <w:bCs/>
                <w:sz w:val="32"/>
                <w:szCs w:val="32"/>
              </w:rPr>
            </w:pPr>
            <w:r w:rsidRPr="00B95B17">
              <w:rPr>
                <w:b/>
                <w:bCs/>
                <w:sz w:val="32"/>
                <w:szCs w:val="32"/>
              </w:rPr>
              <w:t>IB Geography – Distribution of Earthquakes</w:t>
            </w:r>
          </w:p>
        </w:tc>
      </w:tr>
    </w:tbl>
    <w:p w14:paraId="39903552" w14:textId="4D51766E" w:rsidR="00B95B17" w:rsidRDefault="00B95B17">
      <w:r>
        <w:rPr>
          <w:noProof/>
        </w:rPr>
        <w:drawing>
          <wp:inline distT="0" distB="0" distL="0" distR="0" wp14:anchorId="1EF9FB2F" wp14:editId="2C61968D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B17" w14:paraId="19C3D8F5" w14:textId="77777777" w:rsidTr="00B95B17">
        <w:tc>
          <w:tcPr>
            <w:tcW w:w="9016" w:type="dxa"/>
            <w:shd w:val="clear" w:color="auto" w:fill="E7E6E6" w:themeFill="background2"/>
          </w:tcPr>
          <w:p w14:paraId="4DADA5F0" w14:textId="7A54D0D3" w:rsidR="00B95B17" w:rsidRDefault="00B95B17">
            <w:r w:rsidRPr="00B95B17">
              <w:t>Task 1</w:t>
            </w:r>
            <w:r>
              <w:t>a</w:t>
            </w:r>
            <w:r w:rsidRPr="00B95B17">
              <w:t xml:space="preserve"> </w:t>
            </w:r>
            <w:r>
              <w:t>–</w:t>
            </w:r>
            <w:r w:rsidRPr="00B95B17">
              <w:t xml:space="preserve"> </w:t>
            </w:r>
            <w:r>
              <w:t>Using the map showing ‘all earthquakes’ (above), d</w:t>
            </w:r>
            <w:r w:rsidRPr="00B95B17">
              <w:t>escribe the global distribution of earthquakes and name one area where they are particularly prominent.</w:t>
            </w:r>
          </w:p>
        </w:tc>
      </w:tr>
      <w:tr w:rsidR="00B95B17" w14:paraId="4D2AA1EA" w14:textId="77777777" w:rsidTr="00B95B17">
        <w:tc>
          <w:tcPr>
            <w:tcW w:w="9016" w:type="dxa"/>
          </w:tcPr>
          <w:p w14:paraId="443454A3" w14:textId="77777777" w:rsidR="00B95B17" w:rsidRDefault="00B95B17"/>
          <w:p w14:paraId="5C9F39D9" w14:textId="77777777" w:rsidR="00B95B17" w:rsidRDefault="00B95B17"/>
          <w:p w14:paraId="0823ABD1" w14:textId="2291C3F2" w:rsidR="00B95B17" w:rsidRDefault="00B95B17"/>
          <w:p w14:paraId="4D16E8C4" w14:textId="02EC767B" w:rsidR="00B95B17" w:rsidRDefault="00B95B17"/>
          <w:p w14:paraId="448A06E7" w14:textId="77777777" w:rsidR="00B95B17" w:rsidRDefault="00B95B17"/>
          <w:p w14:paraId="530F5E75" w14:textId="49393D8A" w:rsidR="00B95B17" w:rsidRDefault="00B95B17"/>
          <w:p w14:paraId="0966F0A5" w14:textId="0FA78F9D" w:rsidR="00B95B17" w:rsidRDefault="00B95B17"/>
        </w:tc>
      </w:tr>
    </w:tbl>
    <w:p w14:paraId="4B225454" w14:textId="6C96AB03" w:rsidR="00B95B17" w:rsidRDefault="00B95B17"/>
    <w:p w14:paraId="6B2B9104" w14:textId="771189F9" w:rsidR="00B95B17" w:rsidRDefault="00B95B17">
      <w:r>
        <w:rPr>
          <w:noProof/>
        </w:rPr>
        <w:drawing>
          <wp:inline distT="0" distB="0" distL="0" distR="0" wp14:anchorId="76E70133" wp14:editId="71AD5B3A">
            <wp:extent cx="5731510" cy="3227070"/>
            <wp:effectExtent l="0" t="0" r="254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-10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B17" w14:paraId="4C729E49" w14:textId="77777777" w:rsidTr="00B95B17">
        <w:tc>
          <w:tcPr>
            <w:tcW w:w="9016" w:type="dxa"/>
            <w:shd w:val="clear" w:color="auto" w:fill="E7E6E6" w:themeFill="background2"/>
          </w:tcPr>
          <w:p w14:paraId="30B5E082" w14:textId="0D819692" w:rsidR="00B95B17" w:rsidRDefault="00B95B17" w:rsidP="00B95B17">
            <w:r w:rsidRPr="00B95B17">
              <w:lastRenderedPageBreak/>
              <w:t xml:space="preserve">Task </w:t>
            </w:r>
            <w:r>
              <w:t>1b</w:t>
            </w:r>
            <w:r>
              <w:t xml:space="preserve"> – Describe the distribution of </w:t>
            </w:r>
            <w:r>
              <w:t xml:space="preserve">earthquakes of magnitude of 6.5 or above on the map. </w:t>
            </w:r>
            <w:r>
              <w:t xml:space="preserve"> </w:t>
            </w:r>
          </w:p>
        </w:tc>
      </w:tr>
      <w:tr w:rsidR="00B95B17" w14:paraId="241BEE2E" w14:textId="77777777" w:rsidTr="00B95B17">
        <w:tc>
          <w:tcPr>
            <w:tcW w:w="9016" w:type="dxa"/>
          </w:tcPr>
          <w:p w14:paraId="642F4629" w14:textId="77777777" w:rsidR="00B95B17" w:rsidRDefault="00B95B17" w:rsidP="00B95B17"/>
          <w:p w14:paraId="04A38577" w14:textId="77777777" w:rsidR="00B95B17" w:rsidRDefault="00B95B17" w:rsidP="00B95B17"/>
          <w:p w14:paraId="1043CF4B" w14:textId="77777777" w:rsidR="00B95B17" w:rsidRDefault="00B95B17" w:rsidP="00B95B17"/>
          <w:p w14:paraId="14743868" w14:textId="77777777" w:rsidR="00B95B17" w:rsidRDefault="00B95B17" w:rsidP="00B95B17"/>
          <w:p w14:paraId="4B5557F3" w14:textId="77777777" w:rsidR="00B95B17" w:rsidRDefault="00B95B17" w:rsidP="00B95B17"/>
        </w:tc>
      </w:tr>
    </w:tbl>
    <w:p w14:paraId="7059806F" w14:textId="34A10F46" w:rsidR="00B95B17" w:rsidRDefault="00B95B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B17" w14:paraId="3B1FD962" w14:textId="77777777" w:rsidTr="00093E2B">
        <w:tc>
          <w:tcPr>
            <w:tcW w:w="9016" w:type="dxa"/>
            <w:shd w:val="clear" w:color="auto" w:fill="E7E6E6" w:themeFill="background2"/>
          </w:tcPr>
          <w:p w14:paraId="6790DA9E" w14:textId="58CEA1E1" w:rsidR="00B95B17" w:rsidRDefault="00B95B17" w:rsidP="00093E2B">
            <w:r w:rsidRPr="00B95B17">
              <w:t xml:space="preserve">Task </w:t>
            </w:r>
            <w:r>
              <w:t>1c</w:t>
            </w:r>
            <w:r>
              <w:t>–</w:t>
            </w:r>
            <w:r w:rsidRPr="00B95B17">
              <w:t xml:space="preserve"> </w:t>
            </w:r>
            <w:r>
              <w:t xml:space="preserve">Is there any relationship between magnitude and depth on this map? </w:t>
            </w:r>
          </w:p>
        </w:tc>
      </w:tr>
      <w:tr w:rsidR="00B95B17" w14:paraId="2A78FA6C" w14:textId="77777777" w:rsidTr="00093E2B">
        <w:tc>
          <w:tcPr>
            <w:tcW w:w="9016" w:type="dxa"/>
          </w:tcPr>
          <w:p w14:paraId="4FE3535A" w14:textId="77777777" w:rsidR="00B95B17" w:rsidRDefault="00B95B17" w:rsidP="00093E2B"/>
          <w:p w14:paraId="5F0179DC" w14:textId="77777777" w:rsidR="00B95B17" w:rsidRDefault="00B95B17" w:rsidP="00093E2B"/>
          <w:p w14:paraId="56ACE8C7" w14:textId="77777777" w:rsidR="00B95B17" w:rsidRDefault="00B95B17" w:rsidP="00093E2B"/>
          <w:p w14:paraId="426AFDCC" w14:textId="77777777" w:rsidR="00B95B17" w:rsidRDefault="00B95B17" w:rsidP="00093E2B"/>
          <w:p w14:paraId="52E4B177" w14:textId="77777777" w:rsidR="00B95B17" w:rsidRDefault="00B95B17" w:rsidP="00093E2B"/>
        </w:tc>
      </w:tr>
    </w:tbl>
    <w:p w14:paraId="21D3B37E" w14:textId="5199B20D" w:rsidR="00B95B17" w:rsidRDefault="00B95B17"/>
    <w:p w14:paraId="78BE73DA" w14:textId="5FEB02BE" w:rsidR="00B95B17" w:rsidRDefault="00B95B17">
      <w:r>
        <w:rPr>
          <w:noProof/>
        </w:rPr>
        <w:drawing>
          <wp:inline distT="0" distB="0" distL="0" distR="0" wp14:anchorId="732664BE" wp14:editId="35AA82CA">
            <wp:extent cx="5731510" cy="3236595"/>
            <wp:effectExtent l="0" t="0" r="2540" b="1905"/>
            <wp:docPr id="3" name="Picture 3" descr="A picture containing tex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atur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1E18" w14:textId="77777777" w:rsidR="00B95B17" w:rsidRDefault="00B95B17"/>
    <w:tbl>
      <w:tblPr>
        <w:tblStyle w:val="TableGrid"/>
        <w:tblpPr w:leftFromText="180" w:rightFromText="180" w:vertAnchor="text" w:horzAnchor="margin" w:tblpY="-10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B17" w14:paraId="40868DA2" w14:textId="77777777" w:rsidTr="00093E2B">
        <w:tc>
          <w:tcPr>
            <w:tcW w:w="9016" w:type="dxa"/>
            <w:shd w:val="clear" w:color="auto" w:fill="E7E6E6" w:themeFill="background2"/>
          </w:tcPr>
          <w:p w14:paraId="62ED313B" w14:textId="08D4C1F0" w:rsidR="00B95B17" w:rsidRDefault="00B95B17" w:rsidP="00093E2B">
            <w:r w:rsidRPr="00B95B17">
              <w:t xml:space="preserve">Task </w:t>
            </w:r>
            <w:r>
              <w:t>1d</w:t>
            </w:r>
            <w:r>
              <w:t xml:space="preserve"> – Describe the distribution of earthquakes of magnitude of </w:t>
            </w:r>
            <w:r>
              <w:t>8.0</w:t>
            </w:r>
            <w:r>
              <w:t xml:space="preserve"> or above on the map.  </w:t>
            </w:r>
          </w:p>
        </w:tc>
      </w:tr>
      <w:tr w:rsidR="00B95B17" w14:paraId="1A7D9C89" w14:textId="77777777" w:rsidTr="00093E2B">
        <w:tc>
          <w:tcPr>
            <w:tcW w:w="9016" w:type="dxa"/>
          </w:tcPr>
          <w:p w14:paraId="04F45A98" w14:textId="77777777" w:rsidR="00B95B17" w:rsidRDefault="00B95B17" w:rsidP="00093E2B"/>
          <w:p w14:paraId="2D442B6C" w14:textId="77777777" w:rsidR="00B95B17" w:rsidRDefault="00B95B17" w:rsidP="00093E2B"/>
          <w:p w14:paraId="2B429C89" w14:textId="77777777" w:rsidR="00B95B17" w:rsidRDefault="00B95B17" w:rsidP="00093E2B"/>
          <w:p w14:paraId="357C067E" w14:textId="77777777" w:rsidR="00B95B17" w:rsidRDefault="00B95B17" w:rsidP="00093E2B"/>
          <w:p w14:paraId="318A1CBF" w14:textId="77777777" w:rsidR="00B95B17" w:rsidRDefault="00B95B17" w:rsidP="00093E2B"/>
        </w:tc>
      </w:tr>
    </w:tbl>
    <w:p w14:paraId="5DB1E851" w14:textId="64C28CFF" w:rsidR="00B95B17" w:rsidRDefault="00B95B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B17" w14:paraId="43F65186" w14:textId="77777777" w:rsidTr="00093E2B">
        <w:tc>
          <w:tcPr>
            <w:tcW w:w="9016" w:type="dxa"/>
            <w:shd w:val="clear" w:color="auto" w:fill="E7E6E6" w:themeFill="background2"/>
          </w:tcPr>
          <w:p w14:paraId="489CD724" w14:textId="0C9BF89A" w:rsidR="00B95B17" w:rsidRDefault="00B95B17" w:rsidP="00093E2B">
            <w:r w:rsidRPr="00B95B17">
              <w:t xml:space="preserve">Task </w:t>
            </w:r>
            <w:r>
              <w:t>1e</w:t>
            </w:r>
            <w:r>
              <w:t>–</w:t>
            </w:r>
            <w:r w:rsidRPr="00B95B17">
              <w:t xml:space="preserve"> </w:t>
            </w:r>
            <w:r>
              <w:t xml:space="preserve">Is there any relationship between magnitude and depth on this map? </w:t>
            </w:r>
          </w:p>
        </w:tc>
      </w:tr>
      <w:tr w:rsidR="00B95B17" w14:paraId="1C9EB492" w14:textId="77777777" w:rsidTr="00093E2B">
        <w:tc>
          <w:tcPr>
            <w:tcW w:w="9016" w:type="dxa"/>
          </w:tcPr>
          <w:p w14:paraId="5BA26C87" w14:textId="77777777" w:rsidR="00B95B17" w:rsidRDefault="00B95B17" w:rsidP="00093E2B"/>
          <w:p w14:paraId="012A51A3" w14:textId="77777777" w:rsidR="00B95B17" w:rsidRDefault="00B95B17" w:rsidP="00093E2B"/>
          <w:p w14:paraId="4F8A7E7B" w14:textId="77777777" w:rsidR="00B95B17" w:rsidRDefault="00B95B17" w:rsidP="00093E2B"/>
          <w:p w14:paraId="0F230B3B" w14:textId="77777777" w:rsidR="00B95B17" w:rsidRDefault="00B95B17" w:rsidP="00093E2B"/>
          <w:p w14:paraId="1BAB7B1C" w14:textId="77777777" w:rsidR="00B95B17" w:rsidRDefault="00B95B17" w:rsidP="00093E2B"/>
        </w:tc>
      </w:tr>
    </w:tbl>
    <w:p w14:paraId="16A810E5" w14:textId="569CE830" w:rsidR="00B95B17" w:rsidRDefault="00B95B17"/>
    <w:p w14:paraId="5C8454C6" w14:textId="5BB519E0" w:rsidR="00B95B17" w:rsidRDefault="00B95B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B17" w14:paraId="293DAAAA" w14:textId="77777777" w:rsidTr="00B95B17">
        <w:tc>
          <w:tcPr>
            <w:tcW w:w="9016" w:type="dxa"/>
            <w:shd w:val="clear" w:color="auto" w:fill="E7E6E6" w:themeFill="background2"/>
          </w:tcPr>
          <w:p w14:paraId="6F3D99AE" w14:textId="0AF92412" w:rsidR="00B95B17" w:rsidRDefault="00B95B17">
            <w:r w:rsidRPr="00B95B17">
              <w:t>Task 2 - Spend four minutes watching the second video to the right. What is a subduction zone and how do the</w:t>
            </w:r>
            <w:r w:rsidR="006164F8">
              <w:t>se zones</w:t>
            </w:r>
            <w:r w:rsidRPr="00B95B17">
              <w:t xml:space="preserve"> cause earthquake activity?</w:t>
            </w:r>
          </w:p>
        </w:tc>
      </w:tr>
      <w:tr w:rsidR="00B95B17" w14:paraId="61ED52B0" w14:textId="77777777" w:rsidTr="00B95B17">
        <w:tc>
          <w:tcPr>
            <w:tcW w:w="9016" w:type="dxa"/>
          </w:tcPr>
          <w:p w14:paraId="150A5F32" w14:textId="77777777" w:rsidR="00B95B17" w:rsidRDefault="00B95B17"/>
          <w:p w14:paraId="7DACF8E5" w14:textId="77777777" w:rsidR="00FD0EC5" w:rsidRDefault="00FD0EC5"/>
          <w:p w14:paraId="6924FA44" w14:textId="77777777" w:rsidR="00FD0EC5" w:rsidRDefault="00FD0EC5"/>
          <w:p w14:paraId="42DAE106" w14:textId="77777777" w:rsidR="00FD0EC5" w:rsidRDefault="00FD0EC5"/>
          <w:p w14:paraId="6F7B2F5D" w14:textId="77777777" w:rsidR="00FD0EC5" w:rsidRDefault="00FD0EC5"/>
          <w:p w14:paraId="7C708635" w14:textId="77777777" w:rsidR="00FD0EC5" w:rsidRDefault="00FD0EC5"/>
          <w:p w14:paraId="4E5142A1" w14:textId="77777777" w:rsidR="00FD0EC5" w:rsidRDefault="00FD0EC5"/>
          <w:p w14:paraId="3DC8F860" w14:textId="03D99C63" w:rsidR="00FD0EC5" w:rsidRDefault="00FD0EC5"/>
        </w:tc>
      </w:tr>
    </w:tbl>
    <w:p w14:paraId="4DAEA06F" w14:textId="40F300D0" w:rsidR="00B95B17" w:rsidRDefault="00B95B17"/>
    <w:p w14:paraId="457300AE" w14:textId="6774A411" w:rsidR="00FD0EC5" w:rsidRDefault="00FD0EC5" w:rsidP="00FD0EC5">
      <w:pPr>
        <w:jc w:val="center"/>
      </w:pPr>
      <w:r>
        <w:rPr>
          <w:noProof/>
        </w:rPr>
        <w:drawing>
          <wp:inline distT="0" distB="0" distL="0" distR="0" wp14:anchorId="44AEE533" wp14:editId="66E4580F">
            <wp:extent cx="3951178" cy="2724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33" cy="27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0795" w14:textId="2550F9EA" w:rsidR="00FD0EC5" w:rsidRDefault="00FD0E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0EC5" w14:paraId="472F2895" w14:textId="77777777" w:rsidTr="00FD0EC5">
        <w:tc>
          <w:tcPr>
            <w:tcW w:w="9016" w:type="dxa"/>
            <w:shd w:val="clear" w:color="auto" w:fill="E7E6E6" w:themeFill="background2"/>
          </w:tcPr>
          <w:p w14:paraId="541BBD04" w14:textId="5CA0F38F" w:rsidR="00FD0EC5" w:rsidRDefault="00FD0EC5">
            <w:r>
              <w:t>Task 3</w:t>
            </w:r>
            <w:r w:rsidRPr="00FD0EC5">
              <w:t>a. Which type of boundary is associated with subduction zone earthquakes?</w:t>
            </w:r>
          </w:p>
        </w:tc>
      </w:tr>
      <w:tr w:rsidR="00FD0EC5" w14:paraId="39C5F8D4" w14:textId="77777777" w:rsidTr="00FD0EC5">
        <w:tc>
          <w:tcPr>
            <w:tcW w:w="9016" w:type="dxa"/>
          </w:tcPr>
          <w:p w14:paraId="67A6D049" w14:textId="77777777" w:rsidR="00FD0EC5" w:rsidRDefault="00FD0EC5"/>
          <w:p w14:paraId="3824007A" w14:textId="77777777" w:rsidR="00FD0EC5" w:rsidRDefault="00FD0EC5"/>
          <w:p w14:paraId="762ABD03" w14:textId="60E0E2D6" w:rsidR="00FD0EC5" w:rsidRDefault="00FD0EC5"/>
          <w:p w14:paraId="2E6B1B76" w14:textId="5E095109" w:rsidR="00FD0EC5" w:rsidRDefault="00FD0EC5"/>
          <w:p w14:paraId="2676B7F0" w14:textId="15CBD35C" w:rsidR="00FD0EC5" w:rsidRDefault="00FD0EC5"/>
          <w:p w14:paraId="7734A5B5" w14:textId="3CD944A2" w:rsidR="00FD0EC5" w:rsidRDefault="00FD0EC5"/>
        </w:tc>
      </w:tr>
    </w:tbl>
    <w:p w14:paraId="2E903BCF" w14:textId="628EFFFA" w:rsidR="00FD0EC5" w:rsidRDefault="00FD0E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0EC5" w14:paraId="1F5B0EDD" w14:textId="77777777" w:rsidTr="00093E2B">
        <w:tc>
          <w:tcPr>
            <w:tcW w:w="9016" w:type="dxa"/>
            <w:shd w:val="clear" w:color="auto" w:fill="E7E6E6" w:themeFill="background2"/>
          </w:tcPr>
          <w:p w14:paraId="2DCFFE49" w14:textId="0F54A20B" w:rsidR="00FD0EC5" w:rsidRDefault="00FD0EC5" w:rsidP="00093E2B">
            <w:r>
              <w:t>Task 3</w:t>
            </w:r>
            <w:r w:rsidRPr="00FD0EC5">
              <w:t>b. Describe the spatial distribution of the potentially damaging shallow (100-300km) earthquakes globally.</w:t>
            </w:r>
          </w:p>
        </w:tc>
      </w:tr>
      <w:tr w:rsidR="00FD0EC5" w14:paraId="3230DA6E" w14:textId="77777777" w:rsidTr="00093E2B">
        <w:tc>
          <w:tcPr>
            <w:tcW w:w="9016" w:type="dxa"/>
          </w:tcPr>
          <w:p w14:paraId="0355EDAF" w14:textId="77777777" w:rsidR="00FD0EC5" w:rsidRDefault="00FD0EC5" w:rsidP="00093E2B"/>
          <w:p w14:paraId="128C0B4C" w14:textId="77777777" w:rsidR="00FD0EC5" w:rsidRDefault="00FD0EC5" w:rsidP="00093E2B"/>
          <w:p w14:paraId="42A0838C" w14:textId="337B3AB8" w:rsidR="00FD0EC5" w:rsidRDefault="00FD0EC5" w:rsidP="00093E2B"/>
          <w:p w14:paraId="19887817" w14:textId="2373DCA1" w:rsidR="00FD0EC5" w:rsidRDefault="00FD0EC5" w:rsidP="00093E2B"/>
          <w:p w14:paraId="2EE3D0E6" w14:textId="77777777" w:rsidR="00FD0EC5" w:rsidRDefault="00FD0EC5" w:rsidP="00093E2B"/>
          <w:p w14:paraId="219A2958" w14:textId="60A204D7" w:rsidR="00FD0EC5" w:rsidRDefault="00FD0EC5" w:rsidP="00093E2B"/>
        </w:tc>
      </w:tr>
    </w:tbl>
    <w:p w14:paraId="09822562" w14:textId="74D1DB2C" w:rsidR="00FD0EC5" w:rsidRDefault="00FD0EC5"/>
    <w:p w14:paraId="31D21C19" w14:textId="4CC82DBF" w:rsidR="00FD0EC5" w:rsidRDefault="00FD0EC5" w:rsidP="006164F8">
      <w:pPr>
        <w:jc w:val="center"/>
      </w:pPr>
      <w:r w:rsidRPr="00FD0EC5">
        <w:lastRenderedPageBreak/>
        <w:drawing>
          <wp:inline distT="0" distB="0" distL="0" distR="0" wp14:anchorId="569F7EC6" wp14:editId="08DE1E92">
            <wp:extent cx="5286079" cy="3067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282" cy="30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521C" w14:textId="0A8DBC0F" w:rsidR="00FD0EC5" w:rsidRDefault="00FD0EC5">
      <w:r>
        <w:t xml:space="preserve">Source: </w:t>
      </w:r>
      <w:hyperlink r:id="rId11" w:history="1">
        <w:r w:rsidRPr="00FD0EC5">
          <w:rPr>
            <w:rStyle w:val="Hyperlink"/>
          </w:rPr>
          <w:t>Here</w:t>
        </w:r>
      </w:hyperlink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0EC5" w14:paraId="48BAFCCC" w14:textId="77777777" w:rsidTr="00093E2B">
        <w:tc>
          <w:tcPr>
            <w:tcW w:w="9016" w:type="dxa"/>
            <w:shd w:val="clear" w:color="auto" w:fill="E7E6E6" w:themeFill="background2"/>
          </w:tcPr>
          <w:p w14:paraId="56F67A34" w14:textId="571B8575" w:rsidR="00FD0EC5" w:rsidRDefault="00FD0EC5" w:rsidP="00093E2B">
            <w:r>
              <w:t>Task 3</w:t>
            </w:r>
            <w:r w:rsidRPr="00FD0EC5">
              <w:t>c. Using th</w:t>
            </w:r>
            <w:r>
              <w:t>e</w:t>
            </w:r>
            <w:r w:rsidRPr="00FD0EC5">
              <w:t xml:space="preserve"> image</w:t>
            </w:r>
            <w:r>
              <w:t xml:space="preserve"> above</w:t>
            </w:r>
            <w:r w:rsidRPr="00FD0EC5">
              <w:t xml:space="preserve">, describe the frequency and </w:t>
            </w:r>
            <w:r>
              <w:t xml:space="preserve">potential </w:t>
            </w:r>
            <w:r w:rsidRPr="00FD0EC5">
              <w:t xml:space="preserve">severity of earthquakes in the Japanese subduction zone according to depth.  </w:t>
            </w:r>
          </w:p>
        </w:tc>
      </w:tr>
      <w:tr w:rsidR="00FD0EC5" w14:paraId="13DFD685" w14:textId="77777777" w:rsidTr="00093E2B">
        <w:tc>
          <w:tcPr>
            <w:tcW w:w="9016" w:type="dxa"/>
          </w:tcPr>
          <w:p w14:paraId="48810B21" w14:textId="77777777" w:rsidR="00FD0EC5" w:rsidRDefault="00FD0EC5" w:rsidP="00093E2B"/>
          <w:p w14:paraId="1994D5D8" w14:textId="77777777" w:rsidR="00FD0EC5" w:rsidRDefault="00FD0EC5" w:rsidP="00093E2B"/>
          <w:p w14:paraId="7DDC85AC" w14:textId="77777777" w:rsidR="00FD0EC5" w:rsidRDefault="00FD0EC5" w:rsidP="00093E2B"/>
          <w:p w14:paraId="10011F42" w14:textId="77777777" w:rsidR="00FD0EC5" w:rsidRDefault="00FD0EC5" w:rsidP="00093E2B"/>
          <w:p w14:paraId="1618DF8D" w14:textId="77777777" w:rsidR="00FD0EC5" w:rsidRDefault="00FD0EC5" w:rsidP="00093E2B"/>
          <w:p w14:paraId="5344DD04" w14:textId="77777777" w:rsidR="00FD0EC5" w:rsidRDefault="00FD0EC5" w:rsidP="00093E2B"/>
        </w:tc>
      </w:tr>
    </w:tbl>
    <w:p w14:paraId="761161D6" w14:textId="77777777" w:rsidR="00FD0EC5" w:rsidRDefault="00FD0E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0EC5" w14:paraId="2C016C9B" w14:textId="77777777" w:rsidTr="00093E2B">
        <w:tc>
          <w:tcPr>
            <w:tcW w:w="9016" w:type="dxa"/>
            <w:shd w:val="clear" w:color="auto" w:fill="E7E6E6" w:themeFill="background2"/>
          </w:tcPr>
          <w:p w14:paraId="3E144E02" w14:textId="2EE3B629" w:rsidR="00FD0EC5" w:rsidRDefault="00FD0EC5" w:rsidP="00093E2B">
            <w:r>
              <w:t>Task 3</w:t>
            </w:r>
            <w:r w:rsidRPr="00FD0EC5">
              <w:t xml:space="preserve">d. Using the image from task 3c, identify what additional tectonic hazard is produced as the Oceanic crust descends into the </w:t>
            </w:r>
            <w:proofErr w:type="spellStart"/>
            <w:r w:rsidRPr="00FD0EC5">
              <w:t>Asthenospheric</w:t>
            </w:r>
            <w:proofErr w:type="spellEnd"/>
            <w:r w:rsidRPr="00FD0EC5">
              <w:t xml:space="preserve"> Mantle?</w:t>
            </w:r>
          </w:p>
        </w:tc>
      </w:tr>
      <w:tr w:rsidR="00FD0EC5" w14:paraId="182DC1F0" w14:textId="77777777" w:rsidTr="00093E2B">
        <w:tc>
          <w:tcPr>
            <w:tcW w:w="9016" w:type="dxa"/>
          </w:tcPr>
          <w:p w14:paraId="4DB053E5" w14:textId="77777777" w:rsidR="00FD0EC5" w:rsidRDefault="00FD0EC5" w:rsidP="00093E2B"/>
          <w:p w14:paraId="008F4D04" w14:textId="77777777" w:rsidR="00FD0EC5" w:rsidRDefault="00FD0EC5" w:rsidP="00093E2B"/>
          <w:p w14:paraId="148A373F" w14:textId="77777777" w:rsidR="00FD0EC5" w:rsidRDefault="00FD0EC5" w:rsidP="00093E2B"/>
          <w:p w14:paraId="1576267C" w14:textId="77777777" w:rsidR="00FD0EC5" w:rsidRDefault="00FD0EC5" w:rsidP="00093E2B"/>
          <w:p w14:paraId="70AF23AB" w14:textId="77777777" w:rsidR="00FD0EC5" w:rsidRDefault="00FD0EC5" w:rsidP="00093E2B"/>
          <w:p w14:paraId="09F85DA9" w14:textId="77777777" w:rsidR="00FD0EC5" w:rsidRDefault="00FD0EC5" w:rsidP="00093E2B"/>
        </w:tc>
      </w:tr>
    </w:tbl>
    <w:p w14:paraId="6CAC3866" w14:textId="2C21AF06" w:rsidR="00FD0EC5" w:rsidRDefault="00FD0E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164F8" w14:paraId="7E2E1919" w14:textId="77777777" w:rsidTr="00093E2B">
        <w:tc>
          <w:tcPr>
            <w:tcW w:w="9016" w:type="dxa"/>
            <w:shd w:val="clear" w:color="auto" w:fill="E7E6E6" w:themeFill="background2"/>
          </w:tcPr>
          <w:p w14:paraId="0B77636E" w14:textId="63B4451A" w:rsidR="006164F8" w:rsidRDefault="006164F8" w:rsidP="00093E2B">
            <w:r>
              <w:t xml:space="preserve">Task </w:t>
            </w:r>
            <w:r>
              <w:t xml:space="preserve">4 - </w:t>
            </w:r>
            <w:r w:rsidRPr="006164F8">
              <w:t>Watch th</w:t>
            </w:r>
            <w:r>
              <w:t xml:space="preserve">e embedded </w:t>
            </w:r>
            <w:r w:rsidRPr="006164F8">
              <w:t>video</w:t>
            </w:r>
            <w:r>
              <w:t xml:space="preserve"> on liquefaction</w:t>
            </w:r>
            <w:r w:rsidRPr="006164F8">
              <w:t xml:space="preserve"> and </w:t>
            </w:r>
            <w:r>
              <w:t xml:space="preserve">makes </w:t>
            </w:r>
            <w:r w:rsidRPr="006164F8">
              <w:t>note</w:t>
            </w:r>
            <w:r>
              <w:t>s on</w:t>
            </w:r>
            <w:r w:rsidRPr="006164F8">
              <w:t xml:space="preserve"> how earthquake events can be linked to mass movement events.</w:t>
            </w:r>
          </w:p>
        </w:tc>
      </w:tr>
      <w:tr w:rsidR="006164F8" w14:paraId="56F6122C" w14:textId="77777777" w:rsidTr="00093E2B">
        <w:tc>
          <w:tcPr>
            <w:tcW w:w="9016" w:type="dxa"/>
          </w:tcPr>
          <w:p w14:paraId="4985BF61" w14:textId="77777777" w:rsidR="006164F8" w:rsidRDefault="006164F8" w:rsidP="00093E2B"/>
          <w:p w14:paraId="2B0BCA46" w14:textId="77777777" w:rsidR="006164F8" w:rsidRDefault="006164F8" w:rsidP="00093E2B"/>
          <w:p w14:paraId="7E5BB7B1" w14:textId="77777777" w:rsidR="006164F8" w:rsidRDefault="006164F8" w:rsidP="00093E2B"/>
          <w:p w14:paraId="1FA30075" w14:textId="77777777" w:rsidR="006164F8" w:rsidRDefault="006164F8" w:rsidP="00093E2B"/>
          <w:p w14:paraId="4B55456C" w14:textId="77777777" w:rsidR="006164F8" w:rsidRDefault="006164F8" w:rsidP="00093E2B"/>
          <w:p w14:paraId="21550D90" w14:textId="77777777" w:rsidR="006164F8" w:rsidRDefault="006164F8" w:rsidP="00093E2B"/>
        </w:tc>
      </w:tr>
    </w:tbl>
    <w:p w14:paraId="23443A25" w14:textId="77777777" w:rsidR="006164F8" w:rsidRDefault="006164F8"/>
    <w:p w14:paraId="0EE3137F" w14:textId="77777777" w:rsidR="00FD0EC5" w:rsidRDefault="00FD0EC5"/>
    <w:sectPr w:rsidR="00FD0EC5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909A1" w14:textId="77777777" w:rsidR="00B95B17" w:rsidRDefault="00B95B17" w:rsidP="00B95B17">
      <w:pPr>
        <w:spacing w:after="0" w:line="240" w:lineRule="auto"/>
      </w:pPr>
      <w:r>
        <w:separator/>
      </w:r>
    </w:p>
  </w:endnote>
  <w:endnote w:type="continuationSeparator" w:id="0">
    <w:p w14:paraId="05886208" w14:textId="77777777" w:rsidR="00B95B17" w:rsidRDefault="00B95B17" w:rsidP="00B9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9A207" w14:textId="21EDE40B" w:rsidR="006164F8" w:rsidRDefault="006164F8">
    <w:pPr>
      <w:pStyle w:val="Footer"/>
    </w:pPr>
    <w:hyperlink r:id="rId1" w:history="1">
      <w:r w:rsidRPr="004B66A3">
        <w:rPr>
          <w:rStyle w:val="Hyperlink"/>
        </w:rPr>
        <w:t>https://www.ibgeographypods.org/2-geophysical-hazard-risks.html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9DAEA" w14:textId="77777777" w:rsidR="00B95B17" w:rsidRDefault="00B95B17" w:rsidP="00B95B17">
      <w:pPr>
        <w:spacing w:after="0" w:line="240" w:lineRule="auto"/>
      </w:pPr>
      <w:r>
        <w:separator/>
      </w:r>
    </w:p>
  </w:footnote>
  <w:footnote w:type="continuationSeparator" w:id="0">
    <w:p w14:paraId="6F2B3026" w14:textId="77777777" w:rsidR="00B95B17" w:rsidRDefault="00B95B17" w:rsidP="00B9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2CE61" w14:textId="3AAEC625" w:rsidR="00B95B17" w:rsidRDefault="00B95B17">
    <w:pPr>
      <w:pStyle w:val="Header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B17"/>
    <w:rsid w:val="006164F8"/>
    <w:rsid w:val="00B95B17"/>
    <w:rsid w:val="00FD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5EF24"/>
  <w15:chartTrackingRefBased/>
  <w15:docId w15:val="{C5EF0C4D-98FC-4580-A24F-2B9EFDD90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5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B17"/>
  </w:style>
  <w:style w:type="paragraph" w:styleId="Footer">
    <w:name w:val="footer"/>
    <w:basedOn w:val="Normal"/>
    <w:link w:val="FooterChar"/>
    <w:uiPriority w:val="99"/>
    <w:unhideWhenUsed/>
    <w:rsid w:val="00B95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B17"/>
  </w:style>
  <w:style w:type="character" w:styleId="Hyperlink">
    <w:name w:val="Hyperlink"/>
    <w:basedOn w:val="DefaultParagraphFont"/>
    <w:uiPriority w:val="99"/>
    <w:unhideWhenUsed/>
    <w:rsid w:val="00FD0E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earthobservatory.sg/files/news/images/Tohoku2-bloc_diagramme_japan_earthquakes.jp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bgeographypods.org/2-geophysical-hazard-risk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2021-01-02T10:32:00Z</dcterms:created>
  <dcterms:modified xsi:type="dcterms:W3CDTF">2021-01-02T11:02:00Z</dcterms:modified>
</cp:coreProperties>
</file>